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33" w:rsidRPr="005600AD" w:rsidRDefault="00F159C7" w:rsidP="008B6833">
      <w:pPr>
        <w:spacing w:after="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МУНИЦИПАЛЬНОЕ ОБРАЗОВАНИЕ «</w:t>
      </w:r>
      <w:r w:rsidR="00F11EDC">
        <w:rPr>
          <w:rFonts w:ascii="Times New Roman" w:hAnsi="Times New Roman" w:cs="Times New Roman"/>
          <w:color w:val="1D1B11" w:themeColor="background2" w:themeShade="1A"/>
          <w:sz w:val="24"/>
          <w:szCs w:val="24"/>
        </w:rPr>
        <w:t>УСТЬ-ТЫМСКОЕ</w:t>
      </w:r>
      <w:r w:rsidR="008B6833" w:rsidRPr="005600AD">
        <w:rPr>
          <w:rFonts w:ascii="Times New Roman" w:hAnsi="Times New Roman" w:cs="Times New Roman"/>
          <w:color w:val="1D1B11" w:themeColor="background2" w:themeShade="1A"/>
          <w:sz w:val="24"/>
          <w:szCs w:val="24"/>
        </w:rPr>
        <w:t xml:space="preserve"> СЕЛЬСКОЕ ПОСЕЛЕНИЕ»</w:t>
      </w:r>
    </w:p>
    <w:p w:rsidR="008B6833" w:rsidRPr="005600AD" w:rsidRDefault="008B6833" w:rsidP="008B6833">
      <w:pPr>
        <w:spacing w:after="0"/>
        <w:jc w:val="center"/>
        <w:rPr>
          <w:rFonts w:ascii="Times New Roman" w:hAnsi="Times New Roman" w:cs="Times New Roman"/>
          <w:color w:val="1D1B11" w:themeColor="background2" w:themeShade="1A"/>
          <w:sz w:val="24"/>
          <w:szCs w:val="24"/>
        </w:rPr>
      </w:pPr>
      <w:r w:rsidRPr="005600AD">
        <w:rPr>
          <w:rFonts w:ascii="Times New Roman" w:hAnsi="Times New Roman" w:cs="Times New Roman"/>
          <w:color w:val="1D1B11" w:themeColor="background2" w:themeShade="1A"/>
          <w:sz w:val="24"/>
          <w:szCs w:val="24"/>
        </w:rPr>
        <w:t>ТОМСКАЯ ОБЛАСТЬ</w:t>
      </w:r>
    </w:p>
    <w:p w:rsidR="008B6833" w:rsidRPr="005600AD" w:rsidRDefault="008B6833" w:rsidP="008B6833">
      <w:pPr>
        <w:spacing w:after="0"/>
        <w:jc w:val="center"/>
        <w:rPr>
          <w:rFonts w:ascii="Times New Roman" w:hAnsi="Times New Roman" w:cs="Times New Roman"/>
          <w:color w:val="1D1B11" w:themeColor="background2" w:themeShade="1A"/>
          <w:sz w:val="24"/>
          <w:szCs w:val="24"/>
        </w:rPr>
      </w:pPr>
      <w:r w:rsidRPr="005600AD">
        <w:rPr>
          <w:rFonts w:ascii="Times New Roman" w:hAnsi="Times New Roman" w:cs="Times New Roman"/>
          <w:color w:val="1D1B11" w:themeColor="background2" w:themeShade="1A"/>
          <w:sz w:val="24"/>
          <w:szCs w:val="24"/>
        </w:rPr>
        <w:t>КАРГАСОКСКИЙ РАЙОН</w:t>
      </w:r>
    </w:p>
    <w:p w:rsidR="008B6833" w:rsidRPr="005600AD" w:rsidRDefault="008B6833" w:rsidP="008B6833">
      <w:pPr>
        <w:spacing w:after="0"/>
        <w:jc w:val="center"/>
        <w:rPr>
          <w:rFonts w:ascii="Times New Roman" w:hAnsi="Times New Roman" w:cs="Times New Roman"/>
          <w:color w:val="1D1B11" w:themeColor="background2" w:themeShade="1A"/>
          <w:sz w:val="24"/>
          <w:szCs w:val="24"/>
        </w:rPr>
      </w:pPr>
    </w:p>
    <w:p w:rsidR="008B6833" w:rsidRPr="005600AD" w:rsidRDefault="00F159C7" w:rsidP="008B6833">
      <w:pPr>
        <w:spacing w:after="0"/>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СОВЕТ </w:t>
      </w:r>
      <w:r w:rsidR="00F11EDC">
        <w:rPr>
          <w:rFonts w:ascii="Times New Roman" w:hAnsi="Times New Roman" w:cs="Times New Roman"/>
          <w:b/>
          <w:color w:val="1D1B11" w:themeColor="background2" w:themeShade="1A"/>
          <w:sz w:val="24"/>
          <w:szCs w:val="24"/>
        </w:rPr>
        <w:t>УСТЬ-ТЫМСКОГО</w:t>
      </w:r>
      <w:r w:rsidR="008B6833" w:rsidRPr="005600AD">
        <w:rPr>
          <w:rFonts w:ascii="Times New Roman" w:hAnsi="Times New Roman" w:cs="Times New Roman"/>
          <w:b/>
          <w:color w:val="1D1B11" w:themeColor="background2" w:themeShade="1A"/>
          <w:sz w:val="24"/>
          <w:szCs w:val="24"/>
        </w:rPr>
        <w:t xml:space="preserve">  СЕЛЬСКОГО ПОСЕЛЕНИЯ</w:t>
      </w:r>
    </w:p>
    <w:p w:rsidR="008B6833" w:rsidRPr="005600AD" w:rsidRDefault="008B6833" w:rsidP="008B6833">
      <w:pPr>
        <w:pStyle w:val="9"/>
        <w:spacing w:before="0" w:after="0"/>
        <w:jc w:val="center"/>
        <w:rPr>
          <w:rFonts w:ascii="Times New Roman" w:hAnsi="Times New Roman" w:cs="Times New Roman"/>
          <w:b/>
          <w:bCs/>
          <w:color w:val="1D1B11" w:themeColor="background2" w:themeShade="1A"/>
          <w:sz w:val="24"/>
          <w:szCs w:val="24"/>
        </w:rPr>
      </w:pPr>
      <w:r w:rsidRPr="005600AD">
        <w:rPr>
          <w:rFonts w:ascii="Times New Roman" w:hAnsi="Times New Roman" w:cs="Times New Roman"/>
          <w:b/>
          <w:bCs/>
          <w:color w:val="1D1B11" w:themeColor="background2" w:themeShade="1A"/>
          <w:sz w:val="24"/>
          <w:szCs w:val="24"/>
        </w:rPr>
        <w:t>РЕШЕНИЕ</w:t>
      </w:r>
    </w:p>
    <w:p w:rsidR="00C44ED2" w:rsidRDefault="008B6833" w:rsidP="008B6833">
      <w:pPr>
        <w:spacing w:after="0"/>
        <w:jc w:val="center"/>
        <w:rPr>
          <w:rFonts w:ascii="Times New Roman" w:hAnsi="Times New Roman" w:cs="Times New Roman"/>
          <w:color w:val="1D1B11" w:themeColor="background2" w:themeShade="1A"/>
          <w:sz w:val="24"/>
          <w:szCs w:val="24"/>
        </w:rPr>
      </w:pPr>
      <w:r w:rsidRPr="005600AD">
        <w:rPr>
          <w:rFonts w:ascii="Times New Roman" w:hAnsi="Times New Roman" w:cs="Times New Roman"/>
          <w:color w:val="1D1B11" w:themeColor="background2" w:themeShade="1A"/>
          <w:sz w:val="24"/>
          <w:szCs w:val="24"/>
        </w:rPr>
        <w:t xml:space="preserve">   </w:t>
      </w:r>
      <w:r w:rsidR="00C44ED2">
        <w:rPr>
          <w:rFonts w:ascii="Times New Roman" w:hAnsi="Times New Roman" w:cs="Times New Roman"/>
          <w:color w:val="1D1B11" w:themeColor="background2" w:themeShade="1A"/>
          <w:sz w:val="24"/>
          <w:szCs w:val="24"/>
        </w:rPr>
        <w:t xml:space="preserve">(в ред. Решения Совета </w:t>
      </w:r>
      <w:proofErr w:type="spellStart"/>
      <w:r w:rsidR="00C44ED2">
        <w:rPr>
          <w:rFonts w:ascii="Times New Roman" w:hAnsi="Times New Roman" w:cs="Times New Roman"/>
          <w:color w:val="1D1B11" w:themeColor="background2" w:themeShade="1A"/>
          <w:sz w:val="24"/>
          <w:szCs w:val="24"/>
        </w:rPr>
        <w:t>Усть-Тымского</w:t>
      </w:r>
      <w:proofErr w:type="spellEnd"/>
      <w:r w:rsidR="00C44ED2">
        <w:rPr>
          <w:rFonts w:ascii="Times New Roman" w:hAnsi="Times New Roman" w:cs="Times New Roman"/>
          <w:color w:val="1D1B11" w:themeColor="background2" w:themeShade="1A"/>
          <w:sz w:val="24"/>
          <w:szCs w:val="24"/>
        </w:rPr>
        <w:t xml:space="preserve"> сельского поселения от 29.06.2020 г. № 73)</w:t>
      </w:r>
      <w:r w:rsidRPr="005600AD">
        <w:rPr>
          <w:rFonts w:ascii="Times New Roman" w:hAnsi="Times New Roman" w:cs="Times New Roman"/>
          <w:color w:val="1D1B11" w:themeColor="background2" w:themeShade="1A"/>
          <w:sz w:val="24"/>
          <w:szCs w:val="24"/>
        </w:rPr>
        <w:t xml:space="preserve"> </w:t>
      </w:r>
    </w:p>
    <w:p w:rsidR="008B6833" w:rsidRPr="005600AD" w:rsidRDefault="008B6833" w:rsidP="008B6833">
      <w:pPr>
        <w:spacing w:after="0"/>
        <w:jc w:val="center"/>
        <w:rPr>
          <w:rFonts w:ascii="Times New Roman" w:hAnsi="Times New Roman" w:cs="Times New Roman"/>
          <w:color w:val="1D1B11" w:themeColor="background2" w:themeShade="1A"/>
          <w:sz w:val="24"/>
          <w:szCs w:val="24"/>
        </w:rPr>
      </w:pPr>
      <w:r w:rsidRPr="005600AD">
        <w:rPr>
          <w:rFonts w:ascii="Times New Roman" w:hAnsi="Times New Roman" w:cs="Times New Roman"/>
          <w:color w:val="1D1B11" w:themeColor="background2" w:themeShade="1A"/>
          <w:sz w:val="24"/>
          <w:szCs w:val="24"/>
        </w:rPr>
        <w:t xml:space="preserve">         </w:t>
      </w:r>
    </w:p>
    <w:p w:rsidR="008B6833" w:rsidRPr="005600AD" w:rsidRDefault="008B6833" w:rsidP="008B6833">
      <w:pPr>
        <w:spacing w:after="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21</w:t>
      </w:r>
      <w:r w:rsidR="00F11EDC">
        <w:rPr>
          <w:rFonts w:ascii="Times New Roman" w:hAnsi="Times New Roman" w:cs="Times New Roman"/>
          <w:color w:val="1D1B11" w:themeColor="background2" w:themeShade="1A"/>
          <w:sz w:val="24"/>
          <w:szCs w:val="24"/>
        </w:rPr>
        <w:t>.06</w:t>
      </w:r>
      <w:r>
        <w:rPr>
          <w:rFonts w:ascii="Times New Roman" w:hAnsi="Times New Roman" w:cs="Times New Roman"/>
          <w:color w:val="1D1B11" w:themeColor="background2" w:themeShade="1A"/>
          <w:sz w:val="24"/>
          <w:szCs w:val="24"/>
        </w:rPr>
        <w:t>.2018</w:t>
      </w:r>
      <w:r w:rsidRPr="005600AD">
        <w:rPr>
          <w:rFonts w:ascii="Times New Roman" w:hAnsi="Times New Roman" w:cs="Times New Roman"/>
          <w:color w:val="1D1B11" w:themeColor="background2" w:themeShade="1A"/>
          <w:sz w:val="24"/>
          <w:szCs w:val="24"/>
        </w:rPr>
        <w:t xml:space="preserve"> г.                                                                                                   </w:t>
      </w:r>
      <w:r w:rsidRPr="005600AD">
        <w:rPr>
          <w:rFonts w:ascii="Times New Roman" w:hAnsi="Times New Roman" w:cs="Times New Roman"/>
          <w:b/>
          <w:color w:val="1D1B11" w:themeColor="background2" w:themeShade="1A"/>
          <w:sz w:val="24"/>
          <w:szCs w:val="24"/>
        </w:rPr>
        <w:t xml:space="preserve">                    № </w:t>
      </w:r>
      <w:r>
        <w:rPr>
          <w:rFonts w:ascii="Times New Roman" w:hAnsi="Times New Roman" w:cs="Times New Roman"/>
          <w:b/>
          <w:color w:val="1D1B11" w:themeColor="background2" w:themeShade="1A"/>
          <w:sz w:val="24"/>
          <w:szCs w:val="24"/>
        </w:rPr>
        <w:t>2</w:t>
      </w:r>
      <w:r w:rsidR="00F11EDC">
        <w:rPr>
          <w:rFonts w:ascii="Times New Roman" w:hAnsi="Times New Roman" w:cs="Times New Roman"/>
          <w:b/>
          <w:color w:val="1D1B11" w:themeColor="background2" w:themeShade="1A"/>
          <w:sz w:val="24"/>
          <w:szCs w:val="24"/>
        </w:rPr>
        <w:t>7</w:t>
      </w:r>
    </w:p>
    <w:p w:rsidR="008B6833" w:rsidRPr="005600AD" w:rsidRDefault="008B6833" w:rsidP="008B6833">
      <w:pPr>
        <w:spacing w:after="0"/>
        <w:rPr>
          <w:rFonts w:ascii="Times New Roman" w:hAnsi="Times New Roman" w:cs="Times New Roman"/>
          <w:color w:val="1D1B11" w:themeColor="background2" w:themeShade="1A"/>
          <w:sz w:val="24"/>
          <w:szCs w:val="24"/>
        </w:rPr>
      </w:pPr>
    </w:p>
    <w:p w:rsidR="00B4655C" w:rsidRDefault="008B6833" w:rsidP="008B6833">
      <w:pPr>
        <w:spacing w:after="0"/>
        <w:rPr>
          <w:rFonts w:ascii="Times New Roman" w:hAnsi="Times New Roman" w:cs="Times New Roman"/>
          <w:sz w:val="24"/>
          <w:szCs w:val="24"/>
        </w:rPr>
      </w:pPr>
      <w:r w:rsidRPr="008B6833">
        <w:rPr>
          <w:rFonts w:ascii="Times New Roman" w:hAnsi="Times New Roman" w:cs="Times New Roman"/>
          <w:sz w:val="24"/>
          <w:szCs w:val="24"/>
        </w:rPr>
        <w:t>Об</w:t>
      </w:r>
      <w:r w:rsidR="00B4655C">
        <w:rPr>
          <w:rFonts w:ascii="Times New Roman" w:hAnsi="Times New Roman" w:cs="Times New Roman"/>
          <w:sz w:val="24"/>
          <w:szCs w:val="24"/>
        </w:rPr>
        <w:t xml:space="preserve"> </w:t>
      </w:r>
      <w:r w:rsidRPr="008B6833">
        <w:rPr>
          <w:rFonts w:ascii="Times New Roman" w:hAnsi="Times New Roman" w:cs="Times New Roman"/>
          <w:sz w:val="24"/>
          <w:szCs w:val="24"/>
        </w:rPr>
        <w:t xml:space="preserve"> утверждении</w:t>
      </w:r>
      <w:r w:rsidR="00B4655C">
        <w:rPr>
          <w:rFonts w:ascii="Times New Roman" w:hAnsi="Times New Roman" w:cs="Times New Roman"/>
          <w:sz w:val="24"/>
          <w:szCs w:val="24"/>
        </w:rPr>
        <w:t xml:space="preserve"> </w:t>
      </w:r>
      <w:r w:rsidRPr="008B6833">
        <w:rPr>
          <w:rFonts w:ascii="Times New Roman" w:hAnsi="Times New Roman" w:cs="Times New Roman"/>
          <w:sz w:val="24"/>
          <w:szCs w:val="24"/>
        </w:rPr>
        <w:t xml:space="preserve"> Правил благоустройства </w:t>
      </w:r>
    </w:p>
    <w:p w:rsidR="00F159C7" w:rsidRDefault="008B6833" w:rsidP="00F159C7">
      <w:pPr>
        <w:spacing w:after="0"/>
        <w:rPr>
          <w:rFonts w:ascii="Times New Roman" w:hAnsi="Times New Roman" w:cs="Times New Roman"/>
          <w:sz w:val="24"/>
          <w:szCs w:val="24"/>
        </w:rPr>
      </w:pPr>
      <w:r w:rsidRPr="008B6833">
        <w:rPr>
          <w:rFonts w:ascii="Times New Roman" w:hAnsi="Times New Roman" w:cs="Times New Roman"/>
          <w:sz w:val="24"/>
          <w:szCs w:val="24"/>
        </w:rPr>
        <w:t xml:space="preserve"> </w:t>
      </w:r>
      <w:r w:rsidR="00F159C7">
        <w:rPr>
          <w:rFonts w:ascii="Times New Roman" w:hAnsi="Times New Roman" w:cs="Times New Roman"/>
          <w:sz w:val="24"/>
          <w:szCs w:val="24"/>
        </w:rPr>
        <w:t>т</w:t>
      </w:r>
      <w:r w:rsidRPr="008B6833">
        <w:rPr>
          <w:rFonts w:ascii="Times New Roman" w:hAnsi="Times New Roman" w:cs="Times New Roman"/>
          <w:sz w:val="24"/>
          <w:szCs w:val="24"/>
        </w:rPr>
        <w:t>ерритории</w:t>
      </w:r>
      <w:r w:rsidR="00B4655C">
        <w:rPr>
          <w:rFonts w:ascii="Times New Roman" w:hAnsi="Times New Roman" w:cs="Times New Roman"/>
          <w:sz w:val="24"/>
          <w:szCs w:val="24"/>
        </w:rPr>
        <w:t xml:space="preserve"> муниципального образования</w:t>
      </w:r>
      <w:r w:rsidR="00F159C7">
        <w:rPr>
          <w:rFonts w:ascii="Times New Roman" w:hAnsi="Times New Roman" w:cs="Times New Roman"/>
          <w:sz w:val="24"/>
          <w:szCs w:val="24"/>
        </w:rPr>
        <w:t xml:space="preserve"> </w:t>
      </w:r>
    </w:p>
    <w:p w:rsidR="008B6833" w:rsidRPr="008B6833" w:rsidRDefault="00F11EDC" w:rsidP="00F159C7">
      <w:pPr>
        <w:spacing w:after="0"/>
        <w:rPr>
          <w:rFonts w:ascii="Times New Roman" w:hAnsi="Times New Roman" w:cs="Times New Roman"/>
          <w:sz w:val="24"/>
          <w:szCs w:val="24"/>
        </w:rPr>
      </w:pPr>
      <w:proofErr w:type="spellStart"/>
      <w:r>
        <w:rPr>
          <w:rFonts w:ascii="Times New Roman" w:hAnsi="Times New Roman" w:cs="Times New Roman"/>
          <w:sz w:val="24"/>
          <w:szCs w:val="24"/>
        </w:rPr>
        <w:t>Усть-Тымского</w:t>
      </w:r>
      <w:proofErr w:type="spellEnd"/>
      <w:r w:rsidR="008B6833" w:rsidRPr="008B6833">
        <w:rPr>
          <w:rFonts w:ascii="Times New Roman" w:hAnsi="Times New Roman" w:cs="Times New Roman"/>
          <w:sz w:val="24"/>
          <w:szCs w:val="24"/>
        </w:rPr>
        <w:t xml:space="preserve"> сельского поселения</w:t>
      </w:r>
    </w:p>
    <w:p w:rsidR="008B6833" w:rsidRPr="005600AD" w:rsidRDefault="008B6833" w:rsidP="008B6833">
      <w:pPr>
        <w:spacing w:after="0"/>
        <w:rPr>
          <w:rFonts w:ascii="Times New Roman" w:hAnsi="Times New Roman" w:cs="Times New Roman"/>
          <w:color w:val="1D1B11" w:themeColor="background2" w:themeShade="1A"/>
          <w:sz w:val="24"/>
          <w:szCs w:val="24"/>
        </w:rPr>
      </w:pPr>
    </w:p>
    <w:p w:rsidR="00B4655C" w:rsidRPr="00B4655C" w:rsidRDefault="008B6833" w:rsidP="00B4655C">
      <w:pPr>
        <w:pStyle w:val="Default"/>
        <w:jc w:val="both"/>
      </w:pPr>
      <w:r w:rsidRPr="008B6833">
        <w:t xml:space="preserve">           </w:t>
      </w:r>
      <w:r w:rsidR="00B4655C" w:rsidRPr="00B4655C">
        <w:t>В соответствии с Федеральным Законом от 06.10.2003 года  № 131 – ФЗ «Об общих принципах местного самоуправления в Российской Федерации», Законом Томской области от 15.08.2002 года № 61-ОЗ  «Об основах благоустройства территории городов и других населенных пунктов Томской области»,  Уставом муниципального образования «</w:t>
      </w:r>
      <w:proofErr w:type="spellStart"/>
      <w:r w:rsidR="00F11EDC">
        <w:t>Усть-Тымское</w:t>
      </w:r>
      <w:proofErr w:type="spellEnd"/>
      <w:r w:rsidR="00B4655C" w:rsidRPr="00B4655C">
        <w:t xml:space="preserve"> сельское поселение»</w:t>
      </w:r>
    </w:p>
    <w:p w:rsidR="008B6833" w:rsidRPr="008B6833" w:rsidRDefault="008B6833" w:rsidP="008B6833">
      <w:pPr>
        <w:spacing w:after="0"/>
        <w:rPr>
          <w:rFonts w:ascii="Times New Roman" w:hAnsi="Times New Roman" w:cs="Times New Roman"/>
          <w:color w:val="1D1B11" w:themeColor="background2" w:themeShade="1A"/>
          <w:sz w:val="24"/>
          <w:szCs w:val="24"/>
        </w:rPr>
      </w:pPr>
    </w:p>
    <w:p w:rsidR="008B6833" w:rsidRPr="008B6833" w:rsidRDefault="00F159C7" w:rsidP="008B6833">
      <w:pPr>
        <w:spacing w:after="0"/>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Совет </w:t>
      </w:r>
      <w:proofErr w:type="spellStart"/>
      <w:r w:rsidR="00F11EDC">
        <w:rPr>
          <w:rFonts w:ascii="Times New Roman" w:hAnsi="Times New Roman" w:cs="Times New Roman"/>
          <w:b/>
          <w:color w:val="1D1B11" w:themeColor="background2" w:themeShade="1A"/>
          <w:sz w:val="24"/>
          <w:szCs w:val="24"/>
        </w:rPr>
        <w:t>Усть-Тымского</w:t>
      </w:r>
      <w:proofErr w:type="spellEnd"/>
      <w:r w:rsidR="008B6833" w:rsidRPr="008B6833">
        <w:rPr>
          <w:rFonts w:ascii="Times New Roman" w:hAnsi="Times New Roman" w:cs="Times New Roman"/>
          <w:b/>
          <w:color w:val="1D1B11" w:themeColor="background2" w:themeShade="1A"/>
          <w:sz w:val="24"/>
          <w:szCs w:val="24"/>
        </w:rPr>
        <w:t xml:space="preserve"> сельского поселения РЕШИЛ:</w:t>
      </w:r>
    </w:p>
    <w:p w:rsidR="008B6833" w:rsidRPr="008B6833" w:rsidRDefault="008B6833" w:rsidP="008B6833">
      <w:pPr>
        <w:spacing w:after="0"/>
        <w:jc w:val="center"/>
        <w:rPr>
          <w:rFonts w:ascii="Times New Roman" w:hAnsi="Times New Roman" w:cs="Times New Roman"/>
          <w:b/>
          <w:color w:val="1D1B11" w:themeColor="background2" w:themeShade="1A"/>
          <w:sz w:val="24"/>
          <w:szCs w:val="24"/>
        </w:rPr>
      </w:pPr>
    </w:p>
    <w:p w:rsidR="00B4655C" w:rsidRPr="00B4655C" w:rsidRDefault="00B4655C" w:rsidP="00B4655C">
      <w:pPr>
        <w:pStyle w:val="Default"/>
        <w:spacing w:after="27"/>
        <w:jc w:val="both"/>
      </w:pPr>
      <w:r w:rsidRPr="00B4655C">
        <w:t xml:space="preserve">            </w:t>
      </w:r>
      <w:r w:rsidR="008B6833" w:rsidRPr="00B4655C">
        <w:t xml:space="preserve">1. </w:t>
      </w:r>
      <w:r w:rsidRPr="00B4655C">
        <w:t>Утвердить Правила благоуст</w:t>
      </w:r>
      <w:r w:rsidR="00F159C7">
        <w:t xml:space="preserve">ройства на  территории </w:t>
      </w:r>
      <w:proofErr w:type="spellStart"/>
      <w:r w:rsidR="00F11EDC">
        <w:t>Усть-Тымского</w:t>
      </w:r>
      <w:proofErr w:type="spellEnd"/>
      <w:r w:rsidRPr="00B4655C">
        <w:t xml:space="preserve">  сельского поселения (приложение). </w:t>
      </w:r>
    </w:p>
    <w:p w:rsidR="00B4655C" w:rsidRPr="00B4655C" w:rsidRDefault="00B4655C" w:rsidP="00B4655C">
      <w:pPr>
        <w:pStyle w:val="Default"/>
        <w:spacing w:after="27"/>
        <w:jc w:val="both"/>
      </w:pPr>
      <w:r w:rsidRPr="00B4655C">
        <w:tab/>
        <w:t xml:space="preserve">2. Считать утратившими силу Решения Совета </w:t>
      </w:r>
      <w:proofErr w:type="spellStart"/>
      <w:r w:rsidR="00F11EDC">
        <w:t>Усть-Тымского</w:t>
      </w:r>
      <w:proofErr w:type="spellEnd"/>
      <w:r w:rsidRPr="00B4655C">
        <w:t xml:space="preserve"> сельского поселения:</w:t>
      </w:r>
    </w:p>
    <w:p w:rsidR="00B4655C" w:rsidRPr="00B4655C" w:rsidRDefault="00B4655C" w:rsidP="00B4655C">
      <w:pPr>
        <w:pStyle w:val="Default"/>
        <w:spacing w:after="27"/>
        <w:jc w:val="both"/>
      </w:pPr>
      <w:r w:rsidRPr="00B4655C">
        <w:t xml:space="preserve">        </w:t>
      </w:r>
      <w:r w:rsidR="00F11EDC">
        <w:t xml:space="preserve">  - от 04.07.2012 № 152</w:t>
      </w:r>
      <w:r w:rsidRPr="00B4655C">
        <w:t xml:space="preserve"> «Об утверждении Правил благоустройства территории </w:t>
      </w:r>
      <w:proofErr w:type="spellStart"/>
      <w:r w:rsidR="00F11EDC">
        <w:t>Усть-Тымского</w:t>
      </w:r>
      <w:proofErr w:type="spellEnd"/>
      <w:r w:rsidRPr="00B4655C">
        <w:t xml:space="preserve"> сельского поселения»;</w:t>
      </w:r>
    </w:p>
    <w:p w:rsidR="00B4655C" w:rsidRPr="00B4655C" w:rsidRDefault="00F11EDC" w:rsidP="00B4655C">
      <w:pPr>
        <w:pStyle w:val="Default"/>
        <w:spacing w:after="27"/>
        <w:jc w:val="both"/>
      </w:pPr>
      <w:r>
        <w:t xml:space="preserve">          - от 16.09.2013 № 40</w:t>
      </w:r>
      <w:r w:rsidR="00B4655C" w:rsidRPr="00B4655C">
        <w:t xml:space="preserve"> «О внесении изменений в решение Совета </w:t>
      </w:r>
      <w:proofErr w:type="spellStart"/>
      <w:r>
        <w:t>Усть-Тымского</w:t>
      </w:r>
      <w:proofErr w:type="spellEnd"/>
      <w:r>
        <w:t xml:space="preserve"> сельского поселения от 04.09.2013</w:t>
      </w:r>
      <w:r w:rsidR="00B4655C" w:rsidRPr="00B4655C">
        <w:t xml:space="preserve"> № 14 «Об утверждении Правил благоустройства территории </w:t>
      </w:r>
      <w:proofErr w:type="spellStart"/>
      <w:r>
        <w:t>Усть-Тымского</w:t>
      </w:r>
      <w:proofErr w:type="spellEnd"/>
      <w:r w:rsidR="00B4655C" w:rsidRPr="00B4655C">
        <w:t xml:space="preserve"> сельского поселения».</w:t>
      </w:r>
    </w:p>
    <w:p w:rsidR="00B4655C" w:rsidRPr="00B4655C" w:rsidRDefault="00B4655C" w:rsidP="00B4655C">
      <w:pPr>
        <w:pStyle w:val="Default"/>
        <w:spacing w:after="27"/>
        <w:jc w:val="both"/>
      </w:pPr>
      <w:r w:rsidRPr="00B4655C">
        <w:tab/>
        <w:t xml:space="preserve">3. Решение вступает в силу со дня его официального обнародования. </w:t>
      </w:r>
    </w:p>
    <w:p w:rsidR="008B6833" w:rsidRPr="00B4655C" w:rsidRDefault="008B6833" w:rsidP="00B4655C">
      <w:pPr>
        <w:spacing w:after="0"/>
        <w:ind w:firstLine="709"/>
        <w:jc w:val="both"/>
        <w:rPr>
          <w:rFonts w:ascii="Times New Roman" w:hAnsi="Times New Roman" w:cs="Times New Roman"/>
          <w:color w:val="000000"/>
          <w:sz w:val="24"/>
          <w:szCs w:val="24"/>
        </w:rPr>
      </w:pPr>
    </w:p>
    <w:p w:rsidR="008B6833" w:rsidRDefault="008B6833" w:rsidP="008B6833">
      <w:pPr>
        <w:widowControl w:val="0"/>
        <w:shd w:val="clear" w:color="auto" w:fill="FFFFFF"/>
        <w:tabs>
          <w:tab w:val="left" w:leader="underscore" w:pos="2016"/>
          <w:tab w:val="left" w:leader="underscore" w:pos="2844"/>
        </w:tabs>
        <w:autoSpaceDE w:val="0"/>
        <w:autoSpaceDN w:val="0"/>
        <w:adjustRightInd w:val="0"/>
        <w:spacing w:after="0" w:line="240" w:lineRule="auto"/>
        <w:contextualSpacing/>
        <w:jc w:val="both"/>
        <w:rPr>
          <w:rFonts w:ascii="Times New Roman" w:hAnsi="Times New Roman"/>
          <w:sz w:val="24"/>
          <w:szCs w:val="24"/>
        </w:rPr>
      </w:pPr>
    </w:p>
    <w:p w:rsidR="008B6833" w:rsidRDefault="008B6833" w:rsidP="008B6833">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4"/>
          <w:szCs w:val="24"/>
        </w:rPr>
      </w:pPr>
    </w:p>
    <w:p w:rsidR="008B6833" w:rsidRPr="00365EA4" w:rsidRDefault="008B6833" w:rsidP="008B6833">
      <w:pPr>
        <w:spacing w:after="0"/>
        <w:rPr>
          <w:rFonts w:ascii="Times New Roman" w:hAnsi="Times New Roman" w:cs="Times New Roman"/>
          <w:color w:val="1D1B11" w:themeColor="background2" w:themeShade="1A"/>
          <w:sz w:val="24"/>
          <w:szCs w:val="24"/>
        </w:rPr>
      </w:pPr>
      <w:r w:rsidRPr="00365EA4">
        <w:rPr>
          <w:rFonts w:ascii="Times New Roman" w:hAnsi="Times New Roman" w:cs="Times New Roman"/>
          <w:color w:val="1D1B11" w:themeColor="background2" w:themeShade="1A"/>
          <w:sz w:val="24"/>
          <w:szCs w:val="24"/>
        </w:rPr>
        <w:t>Председатель Совета</w:t>
      </w:r>
    </w:p>
    <w:p w:rsidR="008B6833" w:rsidRPr="00365EA4" w:rsidRDefault="00F11EDC" w:rsidP="008B6833">
      <w:pPr>
        <w:spacing w:after="0"/>
        <w:rPr>
          <w:rFonts w:ascii="Times New Roman" w:hAnsi="Times New Roman" w:cs="Times New Roman"/>
          <w:color w:val="1D1B11" w:themeColor="background2" w:themeShade="1A"/>
          <w:sz w:val="24"/>
          <w:szCs w:val="24"/>
        </w:rPr>
      </w:pPr>
      <w:proofErr w:type="spellStart"/>
      <w:r>
        <w:rPr>
          <w:rFonts w:ascii="Times New Roman" w:hAnsi="Times New Roman" w:cs="Times New Roman"/>
          <w:color w:val="1D1B11" w:themeColor="background2" w:themeShade="1A"/>
          <w:sz w:val="24"/>
          <w:szCs w:val="24"/>
        </w:rPr>
        <w:t>Усть-Тымского</w:t>
      </w:r>
      <w:proofErr w:type="spellEnd"/>
      <w:r w:rsidR="008B6833" w:rsidRPr="00365EA4">
        <w:rPr>
          <w:rFonts w:ascii="Times New Roman" w:hAnsi="Times New Roman" w:cs="Times New Roman"/>
          <w:color w:val="1D1B11" w:themeColor="background2" w:themeShade="1A"/>
          <w:sz w:val="24"/>
          <w:szCs w:val="24"/>
        </w:rPr>
        <w:t xml:space="preserve"> сельского поселения                             </w:t>
      </w:r>
      <w:r w:rsidR="00FF1BDD">
        <w:rPr>
          <w:rFonts w:ascii="Times New Roman" w:hAnsi="Times New Roman" w:cs="Times New Roman"/>
          <w:color w:val="1D1B11" w:themeColor="background2" w:themeShade="1A"/>
          <w:sz w:val="24"/>
          <w:szCs w:val="24"/>
        </w:rPr>
        <w:t xml:space="preserve">                    </w:t>
      </w:r>
      <w:r w:rsidR="00F159C7">
        <w:rPr>
          <w:rFonts w:ascii="Times New Roman" w:hAnsi="Times New Roman" w:cs="Times New Roman"/>
          <w:color w:val="1D1B11" w:themeColor="background2" w:themeShade="1A"/>
          <w:sz w:val="24"/>
          <w:szCs w:val="24"/>
        </w:rPr>
        <w:t xml:space="preserve">         </w:t>
      </w:r>
      <w:r w:rsidR="00FF1BDD">
        <w:rPr>
          <w:rFonts w:ascii="Times New Roman" w:hAnsi="Times New Roman" w:cs="Times New Roman"/>
          <w:color w:val="1D1B11" w:themeColor="background2" w:themeShade="1A"/>
          <w:sz w:val="24"/>
          <w:szCs w:val="24"/>
        </w:rPr>
        <w:t xml:space="preserve">  </w:t>
      </w:r>
      <w:r w:rsidR="008B6833" w:rsidRPr="00365EA4">
        <w:rPr>
          <w:rFonts w:ascii="Times New Roman" w:hAnsi="Times New Roman" w:cs="Times New Roman"/>
          <w:color w:val="1D1B11" w:themeColor="background2" w:themeShade="1A"/>
          <w:sz w:val="24"/>
          <w:szCs w:val="24"/>
        </w:rPr>
        <w:t xml:space="preserve"> А. А. </w:t>
      </w:r>
      <w:proofErr w:type="spellStart"/>
      <w:r w:rsidR="008B6833" w:rsidRPr="00365EA4">
        <w:rPr>
          <w:rFonts w:ascii="Times New Roman" w:hAnsi="Times New Roman" w:cs="Times New Roman"/>
          <w:color w:val="1D1B11" w:themeColor="background2" w:themeShade="1A"/>
          <w:sz w:val="24"/>
          <w:szCs w:val="24"/>
        </w:rPr>
        <w:t>Сысолин</w:t>
      </w:r>
      <w:proofErr w:type="spellEnd"/>
    </w:p>
    <w:p w:rsidR="008B6833" w:rsidRPr="00365EA4" w:rsidRDefault="008B6833" w:rsidP="008B6833">
      <w:pPr>
        <w:spacing w:after="0"/>
        <w:rPr>
          <w:rFonts w:ascii="Times New Roman" w:hAnsi="Times New Roman" w:cs="Times New Roman"/>
          <w:color w:val="1D1B11" w:themeColor="background2" w:themeShade="1A"/>
          <w:sz w:val="24"/>
          <w:szCs w:val="24"/>
        </w:rPr>
      </w:pPr>
    </w:p>
    <w:p w:rsidR="008B6833" w:rsidRPr="00365EA4" w:rsidRDefault="00F159C7" w:rsidP="008B6833">
      <w:pPr>
        <w:spacing w:after="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Глава </w:t>
      </w:r>
      <w:proofErr w:type="spellStart"/>
      <w:r w:rsidR="00F11EDC">
        <w:rPr>
          <w:rFonts w:ascii="Times New Roman" w:hAnsi="Times New Roman" w:cs="Times New Roman"/>
          <w:color w:val="1D1B11" w:themeColor="background2" w:themeShade="1A"/>
          <w:sz w:val="24"/>
          <w:szCs w:val="24"/>
        </w:rPr>
        <w:t>Усть-Тымского</w:t>
      </w:r>
      <w:proofErr w:type="spellEnd"/>
    </w:p>
    <w:p w:rsidR="008B6833" w:rsidRDefault="008B6833" w:rsidP="008B6833">
      <w:pPr>
        <w:spacing w:after="0"/>
        <w:rPr>
          <w:rFonts w:ascii="Times New Roman" w:hAnsi="Times New Roman" w:cs="Times New Roman"/>
          <w:color w:val="1D1B11" w:themeColor="background2" w:themeShade="1A"/>
          <w:sz w:val="24"/>
          <w:szCs w:val="24"/>
        </w:rPr>
      </w:pPr>
      <w:r w:rsidRPr="00365EA4">
        <w:rPr>
          <w:rFonts w:ascii="Times New Roman" w:hAnsi="Times New Roman" w:cs="Times New Roman"/>
          <w:color w:val="1D1B11" w:themeColor="background2" w:themeShade="1A"/>
          <w:sz w:val="24"/>
          <w:szCs w:val="24"/>
        </w:rPr>
        <w:t xml:space="preserve">сельского поселения                                                                                         А. А. </w:t>
      </w:r>
      <w:proofErr w:type="spellStart"/>
      <w:r w:rsidRPr="00365EA4">
        <w:rPr>
          <w:rFonts w:ascii="Times New Roman" w:hAnsi="Times New Roman" w:cs="Times New Roman"/>
          <w:color w:val="1D1B11" w:themeColor="background2" w:themeShade="1A"/>
          <w:sz w:val="24"/>
          <w:szCs w:val="24"/>
        </w:rPr>
        <w:t>Сысолин</w:t>
      </w:r>
      <w:proofErr w:type="spellEnd"/>
    </w:p>
    <w:p w:rsidR="00F11EDC" w:rsidRDefault="00F11EDC" w:rsidP="008B6833">
      <w:pPr>
        <w:spacing w:after="0"/>
        <w:rPr>
          <w:rFonts w:ascii="Times New Roman" w:hAnsi="Times New Roman" w:cs="Times New Roman"/>
          <w:color w:val="1D1B11" w:themeColor="background2" w:themeShade="1A"/>
          <w:sz w:val="24"/>
          <w:szCs w:val="24"/>
        </w:rPr>
      </w:pPr>
    </w:p>
    <w:p w:rsidR="00F11EDC" w:rsidRDefault="00F11EDC" w:rsidP="008B6833">
      <w:pPr>
        <w:spacing w:after="0"/>
        <w:rPr>
          <w:rFonts w:ascii="Times New Roman" w:hAnsi="Times New Roman" w:cs="Times New Roman"/>
          <w:color w:val="1D1B11" w:themeColor="background2" w:themeShade="1A"/>
          <w:sz w:val="24"/>
          <w:szCs w:val="24"/>
        </w:rPr>
      </w:pPr>
    </w:p>
    <w:p w:rsidR="00F11EDC" w:rsidRDefault="00F11EDC" w:rsidP="008B6833">
      <w:pPr>
        <w:spacing w:after="0"/>
        <w:rPr>
          <w:rFonts w:ascii="Times New Roman" w:hAnsi="Times New Roman" w:cs="Times New Roman"/>
          <w:color w:val="1D1B11" w:themeColor="background2" w:themeShade="1A"/>
          <w:sz w:val="24"/>
          <w:szCs w:val="24"/>
        </w:rPr>
      </w:pPr>
    </w:p>
    <w:p w:rsidR="00F11EDC" w:rsidRDefault="00F11EDC" w:rsidP="008B6833">
      <w:pPr>
        <w:spacing w:after="0"/>
        <w:rPr>
          <w:rFonts w:ascii="Times New Roman" w:hAnsi="Times New Roman" w:cs="Times New Roman"/>
          <w:color w:val="1D1B11" w:themeColor="background2" w:themeShade="1A"/>
          <w:sz w:val="24"/>
          <w:szCs w:val="24"/>
        </w:rPr>
      </w:pPr>
    </w:p>
    <w:p w:rsidR="00F159C7" w:rsidRDefault="00F159C7" w:rsidP="008B6833">
      <w:pPr>
        <w:spacing w:after="0"/>
        <w:rPr>
          <w:rFonts w:ascii="Times New Roman" w:hAnsi="Times New Roman" w:cs="Times New Roman"/>
          <w:color w:val="1D1B11" w:themeColor="background2" w:themeShade="1A"/>
          <w:sz w:val="24"/>
          <w:szCs w:val="24"/>
        </w:rPr>
      </w:pPr>
    </w:p>
    <w:p w:rsidR="00FF1BDD" w:rsidRDefault="00FF1BDD" w:rsidP="008B6833">
      <w:pPr>
        <w:spacing w:after="0"/>
        <w:rPr>
          <w:rFonts w:ascii="Times New Roman" w:hAnsi="Times New Roman" w:cs="Times New Roman"/>
          <w:color w:val="1D1B11" w:themeColor="background2" w:themeShade="1A"/>
          <w:sz w:val="24"/>
          <w:szCs w:val="24"/>
        </w:rPr>
      </w:pPr>
    </w:p>
    <w:p w:rsidR="00F11EDC" w:rsidRDefault="00F11EDC" w:rsidP="008B6833">
      <w:pPr>
        <w:spacing w:after="0"/>
        <w:rPr>
          <w:rFonts w:ascii="Times New Roman" w:hAnsi="Times New Roman" w:cs="Times New Roman"/>
          <w:color w:val="1D1B11" w:themeColor="background2" w:themeShade="1A"/>
          <w:sz w:val="24"/>
          <w:szCs w:val="24"/>
        </w:rPr>
      </w:pPr>
    </w:p>
    <w:p w:rsidR="00F11EDC" w:rsidRPr="00F11EDC" w:rsidRDefault="00F11EDC" w:rsidP="00D47D94">
      <w:pPr>
        <w:spacing w:after="0"/>
        <w:jc w:val="right"/>
        <w:rPr>
          <w:rFonts w:ascii="Times New Roman" w:hAnsi="Times New Roman" w:cs="Times New Roman"/>
          <w:sz w:val="24"/>
          <w:szCs w:val="24"/>
        </w:rPr>
      </w:pPr>
      <w:r w:rsidRPr="00F11EDC">
        <w:rPr>
          <w:rFonts w:ascii="Times New Roman" w:hAnsi="Times New Roman" w:cs="Times New Roman"/>
          <w:sz w:val="24"/>
          <w:szCs w:val="24"/>
        </w:rPr>
        <w:lastRenderedPageBreak/>
        <w:t>УТВЕРЖДЕНЫ</w:t>
      </w:r>
      <w:r w:rsidRPr="00F11EDC">
        <w:rPr>
          <w:rFonts w:ascii="Times New Roman" w:hAnsi="Times New Roman" w:cs="Times New Roman"/>
          <w:sz w:val="24"/>
          <w:szCs w:val="24"/>
        </w:rPr>
        <w:br/>
        <w:t xml:space="preserve">решением Совета </w:t>
      </w:r>
      <w:r w:rsidRPr="00F11EDC">
        <w:rPr>
          <w:rFonts w:ascii="Times New Roman" w:hAnsi="Times New Roman" w:cs="Times New Roman"/>
          <w:sz w:val="24"/>
          <w:szCs w:val="24"/>
        </w:rPr>
        <w:br/>
      </w:r>
      <w:proofErr w:type="spellStart"/>
      <w:r>
        <w:rPr>
          <w:rFonts w:ascii="Times New Roman" w:hAnsi="Times New Roman" w:cs="Times New Roman"/>
          <w:sz w:val="24"/>
          <w:szCs w:val="24"/>
        </w:rPr>
        <w:t>Усть-Тымского</w:t>
      </w:r>
      <w:proofErr w:type="spellEnd"/>
      <w:r w:rsidRPr="00F11EDC">
        <w:rPr>
          <w:rFonts w:ascii="Times New Roman" w:hAnsi="Times New Roman" w:cs="Times New Roman"/>
          <w:sz w:val="24"/>
          <w:szCs w:val="24"/>
        </w:rPr>
        <w:t xml:space="preserve"> сельского поселения</w:t>
      </w:r>
      <w:r w:rsidRPr="00F11EDC">
        <w:rPr>
          <w:rFonts w:ascii="Times New Roman" w:hAnsi="Times New Roman" w:cs="Times New Roman"/>
          <w:sz w:val="24"/>
          <w:szCs w:val="24"/>
        </w:rPr>
        <w:br/>
        <w:t xml:space="preserve">от </w:t>
      </w:r>
      <w:r>
        <w:rPr>
          <w:rFonts w:ascii="Times New Roman" w:hAnsi="Times New Roman" w:cs="Times New Roman"/>
          <w:sz w:val="24"/>
          <w:szCs w:val="24"/>
        </w:rPr>
        <w:t xml:space="preserve"> 21.06</w:t>
      </w:r>
      <w:r w:rsidRPr="00F11EDC">
        <w:rPr>
          <w:rFonts w:ascii="Times New Roman" w:hAnsi="Times New Roman" w:cs="Times New Roman"/>
          <w:sz w:val="24"/>
          <w:szCs w:val="24"/>
        </w:rPr>
        <w:t xml:space="preserve">.2018 № </w:t>
      </w:r>
      <w:r>
        <w:rPr>
          <w:rFonts w:ascii="Times New Roman" w:hAnsi="Times New Roman" w:cs="Times New Roman"/>
          <w:sz w:val="24"/>
          <w:szCs w:val="24"/>
        </w:rPr>
        <w:t xml:space="preserve"> 27</w:t>
      </w:r>
    </w:p>
    <w:p w:rsidR="00F11EDC" w:rsidRPr="00F11EDC" w:rsidRDefault="00F11EDC" w:rsidP="00F11EDC">
      <w:pPr>
        <w:jc w:val="right"/>
        <w:rPr>
          <w:rFonts w:ascii="Times New Roman" w:hAnsi="Times New Roman" w:cs="Times New Roman"/>
          <w:sz w:val="24"/>
          <w:szCs w:val="24"/>
        </w:rPr>
      </w:pPr>
      <w:r w:rsidRPr="00F11EDC">
        <w:rPr>
          <w:rFonts w:ascii="Times New Roman" w:hAnsi="Times New Roman" w:cs="Times New Roman"/>
          <w:sz w:val="24"/>
          <w:szCs w:val="24"/>
        </w:rPr>
        <w:t>Приложение</w:t>
      </w:r>
    </w:p>
    <w:p w:rsidR="00F11EDC" w:rsidRPr="00F11EDC" w:rsidRDefault="00F11EDC" w:rsidP="00D47D94">
      <w:pPr>
        <w:spacing w:after="0"/>
        <w:jc w:val="both"/>
        <w:rPr>
          <w:rFonts w:ascii="Times New Roman" w:hAnsi="Times New Roman" w:cs="Times New Roman"/>
          <w:b/>
          <w:sz w:val="24"/>
          <w:szCs w:val="24"/>
        </w:rPr>
      </w:pPr>
    </w:p>
    <w:p w:rsidR="00F11EDC" w:rsidRPr="00F11EDC" w:rsidRDefault="00F11EDC" w:rsidP="00F11EDC">
      <w:pPr>
        <w:spacing w:after="0"/>
        <w:jc w:val="center"/>
        <w:rPr>
          <w:rFonts w:ascii="Times New Roman" w:hAnsi="Times New Roman" w:cs="Times New Roman"/>
          <w:b/>
          <w:sz w:val="24"/>
          <w:szCs w:val="24"/>
        </w:rPr>
      </w:pPr>
      <w:r w:rsidRPr="00F11EDC">
        <w:rPr>
          <w:rFonts w:ascii="Times New Roman" w:hAnsi="Times New Roman" w:cs="Times New Roman"/>
          <w:b/>
          <w:bCs/>
          <w:sz w:val="24"/>
          <w:szCs w:val="24"/>
        </w:rPr>
        <w:t>ПРАВИЛА</w:t>
      </w:r>
    </w:p>
    <w:p w:rsidR="00F11EDC" w:rsidRPr="00F11EDC" w:rsidRDefault="00F11EDC" w:rsidP="00F11EDC">
      <w:pPr>
        <w:spacing w:after="0"/>
        <w:jc w:val="center"/>
        <w:rPr>
          <w:rFonts w:ascii="Times New Roman" w:hAnsi="Times New Roman" w:cs="Times New Roman"/>
          <w:b/>
          <w:sz w:val="24"/>
          <w:szCs w:val="24"/>
        </w:rPr>
      </w:pPr>
      <w:r w:rsidRPr="00F11EDC">
        <w:rPr>
          <w:rFonts w:ascii="Times New Roman" w:hAnsi="Times New Roman" w:cs="Times New Roman"/>
          <w:b/>
          <w:sz w:val="24"/>
          <w:szCs w:val="24"/>
        </w:rPr>
        <w:t>благоустройства на территории</w:t>
      </w:r>
    </w:p>
    <w:p w:rsidR="00F11EDC" w:rsidRPr="00F11EDC" w:rsidRDefault="00F11EDC" w:rsidP="00F11EDC">
      <w:pPr>
        <w:spacing w:after="0"/>
        <w:jc w:val="center"/>
        <w:rPr>
          <w:rFonts w:ascii="Times New Roman" w:hAnsi="Times New Roman" w:cs="Times New Roman"/>
          <w:b/>
          <w:sz w:val="24"/>
          <w:szCs w:val="24"/>
        </w:rPr>
      </w:pPr>
      <w:r w:rsidRPr="00F11EDC">
        <w:rPr>
          <w:rFonts w:ascii="Times New Roman" w:hAnsi="Times New Roman" w:cs="Times New Roman"/>
          <w:b/>
          <w:sz w:val="24"/>
          <w:szCs w:val="24"/>
        </w:rPr>
        <w:t xml:space="preserve"> муниципального образования «</w:t>
      </w:r>
      <w:proofErr w:type="spellStart"/>
      <w:r>
        <w:rPr>
          <w:rFonts w:ascii="Times New Roman" w:hAnsi="Times New Roman" w:cs="Times New Roman"/>
          <w:b/>
          <w:sz w:val="24"/>
          <w:szCs w:val="24"/>
        </w:rPr>
        <w:t>Усть-Тымское</w:t>
      </w:r>
      <w:proofErr w:type="spellEnd"/>
      <w:r w:rsidRPr="00F11EDC">
        <w:rPr>
          <w:rFonts w:ascii="Times New Roman" w:hAnsi="Times New Roman" w:cs="Times New Roman"/>
          <w:b/>
          <w:sz w:val="24"/>
          <w:szCs w:val="24"/>
        </w:rPr>
        <w:t xml:space="preserve"> сельское поселение»</w:t>
      </w:r>
    </w:p>
    <w:p w:rsidR="00F11EDC" w:rsidRPr="00F11EDC" w:rsidRDefault="00F11EDC" w:rsidP="00F11EDC">
      <w:pPr>
        <w:spacing w:after="0"/>
        <w:jc w:val="center"/>
        <w:rPr>
          <w:rFonts w:ascii="Times New Roman" w:hAnsi="Times New Roman" w:cs="Times New Roman"/>
          <w:b/>
          <w:sz w:val="24"/>
          <w:szCs w:val="24"/>
        </w:rPr>
      </w:pPr>
      <w:r w:rsidRPr="00F11EDC">
        <w:rPr>
          <w:rFonts w:ascii="Times New Roman" w:hAnsi="Times New Roman" w:cs="Times New Roman"/>
          <w:b/>
          <w:sz w:val="24"/>
          <w:szCs w:val="24"/>
        </w:rPr>
        <w:t xml:space="preserve"> Каргасокского района Томской области</w:t>
      </w:r>
    </w:p>
    <w:p w:rsidR="00F11EDC" w:rsidRPr="00F11EDC" w:rsidRDefault="00F11EDC" w:rsidP="00F11EDC">
      <w:pPr>
        <w:spacing w:after="0"/>
        <w:jc w:val="center"/>
        <w:rPr>
          <w:rFonts w:ascii="Times New Roman" w:hAnsi="Times New Roman" w:cs="Times New Roman"/>
          <w:b/>
          <w:sz w:val="24"/>
          <w:szCs w:val="24"/>
        </w:rPr>
      </w:pPr>
    </w:p>
    <w:p w:rsidR="00F11EDC" w:rsidRPr="00F11EDC" w:rsidRDefault="00F11EDC" w:rsidP="00F11EDC">
      <w:pPr>
        <w:ind w:firstLine="540"/>
        <w:jc w:val="center"/>
        <w:rPr>
          <w:rFonts w:ascii="Times New Roman" w:hAnsi="Times New Roman" w:cs="Times New Roman"/>
          <w:sz w:val="24"/>
          <w:szCs w:val="24"/>
        </w:rPr>
      </w:pPr>
      <w:r w:rsidRPr="00F11EDC">
        <w:rPr>
          <w:rFonts w:ascii="Times New Roman" w:hAnsi="Times New Roman" w:cs="Times New Roman"/>
          <w:bCs/>
          <w:sz w:val="24"/>
          <w:szCs w:val="24"/>
        </w:rPr>
        <w:t>1. Общие положения</w:t>
      </w:r>
    </w:p>
    <w:p w:rsidR="00F11EDC" w:rsidRPr="00F11EDC" w:rsidRDefault="00F11EDC" w:rsidP="00F11EDC">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1.1. </w:t>
      </w:r>
      <w:proofErr w:type="gramStart"/>
      <w:r w:rsidRPr="00F11EDC">
        <w:rPr>
          <w:rFonts w:ascii="Times New Roman" w:hAnsi="Times New Roman" w:cs="Times New Roman"/>
          <w:sz w:val="24"/>
          <w:szCs w:val="24"/>
        </w:rPr>
        <w:t>Правила благоустройства на территории муниципального образования «</w:t>
      </w:r>
      <w:proofErr w:type="spellStart"/>
      <w:r>
        <w:rPr>
          <w:rFonts w:ascii="Times New Roman" w:hAnsi="Times New Roman" w:cs="Times New Roman"/>
          <w:sz w:val="24"/>
          <w:szCs w:val="24"/>
        </w:rPr>
        <w:t>Усть-Тымское</w:t>
      </w:r>
      <w:proofErr w:type="spellEnd"/>
      <w:r w:rsidRPr="00F11EDC">
        <w:rPr>
          <w:rFonts w:ascii="Times New Roman" w:hAnsi="Times New Roman" w:cs="Times New Roman"/>
          <w:sz w:val="24"/>
          <w:szCs w:val="24"/>
        </w:rPr>
        <w:t xml:space="preserve"> сельское поселение» Каргасокского района Томской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proofErr w:type="spellStart"/>
      <w:r>
        <w:rPr>
          <w:rFonts w:ascii="Times New Roman" w:hAnsi="Times New Roman" w:cs="Times New Roman"/>
          <w:sz w:val="24"/>
          <w:szCs w:val="24"/>
        </w:rPr>
        <w:t>Усть-Тымское</w:t>
      </w:r>
      <w:proofErr w:type="spellEnd"/>
      <w:r w:rsidRPr="00F11EDC">
        <w:rPr>
          <w:rFonts w:ascii="Times New Roman" w:hAnsi="Times New Roman" w:cs="Times New Roman"/>
          <w:sz w:val="24"/>
          <w:szCs w:val="24"/>
        </w:rPr>
        <w:t xml:space="preserve"> сельское поселение» Каргасокского района Томской области (далее – </w:t>
      </w:r>
      <w:proofErr w:type="spellStart"/>
      <w:r>
        <w:rPr>
          <w:rFonts w:ascii="Times New Roman" w:hAnsi="Times New Roman" w:cs="Times New Roman"/>
          <w:sz w:val="24"/>
          <w:szCs w:val="24"/>
        </w:rPr>
        <w:t>Усть-Тымское</w:t>
      </w:r>
      <w:proofErr w:type="spellEnd"/>
      <w:r w:rsidRPr="00F11EDC">
        <w:rPr>
          <w:rFonts w:ascii="Times New Roman" w:hAnsi="Times New Roman" w:cs="Times New Roman"/>
          <w:sz w:val="24"/>
          <w:szCs w:val="24"/>
        </w:rP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w:t>
      </w:r>
      <w:proofErr w:type="gramEnd"/>
      <w:r w:rsidRPr="00F11EDC">
        <w:rPr>
          <w:rFonts w:ascii="Times New Roman" w:hAnsi="Times New Roman" w:cs="Times New Roman"/>
          <w:sz w:val="24"/>
          <w:szCs w:val="24"/>
        </w:rPr>
        <w:t xml:space="preserve"> лицами, являющимися собственниками, владельцами или пользователями таких земельных участков, зданий, строений и сооружений на территории </w:t>
      </w:r>
      <w:proofErr w:type="spellStart"/>
      <w:r>
        <w:rPr>
          <w:rFonts w:ascii="Times New Roman" w:hAnsi="Times New Roman" w:cs="Times New Roman"/>
          <w:sz w:val="24"/>
          <w:szCs w:val="24"/>
        </w:rPr>
        <w:t>Усть-Тымского</w:t>
      </w:r>
      <w:proofErr w:type="spellEnd"/>
      <w:r w:rsidRPr="00F11EDC">
        <w:rPr>
          <w:rFonts w:ascii="Times New Roman" w:hAnsi="Times New Roman" w:cs="Times New Roman"/>
          <w:sz w:val="24"/>
          <w:szCs w:val="24"/>
        </w:rPr>
        <w:t xml:space="preserve"> сельского поселения.</w:t>
      </w:r>
    </w:p>
    <w:p w:rsidR="00F11EDC" w:rsidRPr="00F11EDC" w:rsidRDefault="00F11EDC" w:rsidP="00F11EDC">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F11EDC" w:rsidRPr="00F11EDC" w:rsidRDefault="00F11EDC" w:rsidP="00F11EDC">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1.2. </w:t>
      </w:r>
      <w:proofErr w:type="gramStart"/>
      <w:r w:rsidRPr="00F11EDC">
        <w:rPr>
          <w:rFonts w:ascii="Times New Roman" w:hAnsi="Times New Roman" w:cs="Times New Roman"/>
          <w:sz w:val="24"/>
          <w:szCs w:val="24"/>
        </w:rPr>
        <w:t xml:space="preserve">Настоящие Правила разработаны в соответствии Федеральным </w:t>
      </w:r>
      <w:hyperlink r:id="rId5" w:history="1">
        <w:r w:rsidRPr="00F11EDC">
          <w:rPr>
            <w:rStyle w:val="a6"/>
            <w:rFonts w:ascii="Times New Roman" w:hAnsi="Times New Roman" w:cs="Times New Roman"/>
            <w:color w:val="000000"/>
            <w:sz w:val="24"/>
            <w:szCs w:val="24"/>
          </w:rPr>
          <w:t>законом</w:t>
        </w:r>
      </w:hyperlink>
      <w:r w:rsidRPr="00F11ED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6" w:history="1">
        <w:r w:rsidRPr="00F11EDC">
          <w:rPr>
            <w:rStyle w:val="a6"/>
            <w:rFonts w:ascii="Times New Roman" w:hAnsi="Times New Roman" w:cs="Times New Roman"/>
            <w:color w:val="000000"/>
            <w:sz w:val="24"/>
            <w:szCs w:val="24"/>
          </w:rPr>
          <w:t>Законом</w:t>
        </w:r>
      </w:hyperlink>
      <w:r w:rsidRPr="00F11EDC">
        <w:rPr>
          <w:rFonts w:ascii="Times New Roman" w:hAnsi="Times New Roman" w:cs="Times New Roman"/>
          <w:sz w:val="24"/>
          <w:szCs w:val="24"/>
        </w:rPr>
        <w:t xml:space="preserve"> Томской области от 15.08.2002 № 61-ОЗ «Об основах благоустройства территорий городов и других населенных пунктов Томской области», Уставом муниципального образования «</w:t>
      </w:r>
      <w:proofErr w:type="spellStart"/>
      <w:r>
        <w:rPr>
          <w:rFonts w:ascii="Times New Roman" w:hAnsi="Times New Roman" w:cs="Times New Roman"/>
          <w:sz w:val="24"/>
          <w:szCs w:val="24"/>
        </w:rPr>
        <w:t>Усть-Тымское</w:t>
      </w:r>
      <w:proofErr w:type="spellEnd"/>
      <w:r w:rsidRPr="00F11EDC">
        <w:rPr>
          <w:rFonts w:ascii="Times New Roman" w:hAnsi="Times New Roman" w:cs="Times New Roman"/>
          <w:sz w:val="24"/>
          <w:szCs w:val="24"/>
        </w:rPr>
        <w:t xml:space="preserve"> сельское поселение», с учетом требований Санитарных </w:t>
      </w:r>
      <w:hyperlink r:id="rId7" w:history="1">
        <w:r w:rsidRPr="00F11EDC">
          <w:rPr>
            <w:rStyle w:val="a6"/>
            <w:rFonts w:ascii="Times New Roman" w:hAnsi="Times New Roman" w:cs="Times New Roman"/>
            <w:color w:val="000000"/>
            <w:sz w:val="24"/>
            <w:szCs w:val="24"/>
          </w:rPr>
          <w:t>правил</w:t>
        </w:r>
      </w:hyperlink>
      <w:r w:rsidRPr="00F11EDC">
        <w:rPr>
          <w:rFonts w:ascii="Times New Roman" w:hAnsi="Times New Roman" w:cs="Times New Roman"/>
          <w:sz w:val="24"/>
          <w:szCs w:val="24"/>
        </w:rPr>
        <w:t xml:space="preserve"> содержания территорий населенных мест </w:t>
      </w:r>
      <w:proofErr w:type="spellStart"/>
      <w:r w:rsidRPr="00F11EDC">
        <w:rPr>
          <w:rFonts w:ascii="Times New Roman" w:hAnsi="Times New Roman" w:cs="Times New Roman"/>
          <w:sz w:val="24"/>
          <w:szCs w:val="24"/>
        </w:rPr>
        <w:t>СанПиН</w:t>
      </w:r>
      <w:proofErr w:type="spellEnd"/>
      <w:r w:rsidRPr="00F11EDC">
        <w:rPr>
          <w:rFonts w:ascii="Times New Roman" w:hAnsi="Times New Roman" w:cs="Times New Roman"/>
          <w:sz w:val="24"/>
          <w:szCs w:val="24"/>
        </w:rPr>
        <w:t xml:space="preserve"> 42-128-4690-88, утвержденных Главным государственным санитарным врачом СССР 05.08.1988</w:t>
      </w:r>
      <w:proofErr w:type="gramEnd"/>
      <w:r w:rsidRPr="00F11EDC">
        <w:rPr>
          <w:rFonts w:ascii="Times New Roman" w:hAnsi="Times New Roman" w:cs="Times New Roman"/>
          <w:sz w:val="24"/>
          <w:szCs w:val="24"/>
        </w:rPr>
        <w:t xml:space="preserve"> N 4690-88, и другими нормативных правовых актов, с учетом местных условий, в целях повышения уровня благоустройства территории </w:t>
      </w:r>
      <w:proofErr w:type="spellStart"/>
      <w:r>
        <w:rPr>
          <w:rFonts w:ascii="Times New Roman" w:hAnsi="Times New Roman" w:cs="Times New Roman"/>
          <w:sz w:val="24"/>
          <w:szCs w:val="24"/>
        </w:rPr>
        <w:t>Усть-Тымского</w:t>
      </w:r>
      <w:proofErr w:type="spellEnd"/>
      <w:r w:rsidRPr="00F11EDC">
        <w:rPr>
          <w:rFonts w:ascii="Times New Roman" w:hAnsi="Times New Roman" w:cs="Times New Roman"/>
          <w:sz w:val="24"/>
          <w:szCs w:val="24"/>
        </w:rPr>
        <w:t xml:space="preserve"> сельского поселения.</w:t>
      </w:r>
    </w:p>
    <w:p w:rsidR="00F11EDC" w:rsidRPr="00F11EDC" w:rsidRDefault="00F11EDC" w:rsidP="00C44ED2">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1.3. Организация работ по благоустройству, санитарному содержанию территории </w:t>
      </w:r>
      <w:proofErr w:type="spellStart"/>
      <w:r>
        <w:rPr>
          <w:rFonts w:ascii="Times New Roman" w:hAnsi="Times New Roman" w:cs="Times New Roman"/>
          <w:sz w:val="24"/>
          <w:szCs w:val="24"/>
        </w:rPr>
        <w:t>Усть-Тымского</w:t>
      </w:r>
      <w:proofErr w:type="spellEnd"/>
      <w:r w:rsidRPr="00F11EDC">
        <w:rPr>
          <w:rFonts w:ascii="Times New Roman" w:hAnsi="Times New Roman" w:cs="Times New Roman"/>
          <w:sz w:val="24"/>
          <w:szCs w:val="24"/>
        </w:rPr>
        <w:t xml:space="preserve"> сельского поселения и содержанию автомобильных дорог местного значения на территории </w:t>
      </w:r>
      <w:proofErr w:type="spellStart"/>
      <w:r>
        <w:rPr>
          <w:rFonts w:ascii="Times New Roman" w:hAnsi="Times New Roman" w:cs="Times New Roman"/>
          <w:sz w:val="24"/>
          <w:szCs w:val="24"/>
        </w:rPr>
        <w:t>Усть-Тымского</w:t>
      </w:r>
      <w:proofErr w:type="spellEnd"/>
      <w:r w:rsidRPr="00F11EDC">
        <w:rPr>
          <w:rFonts w:ascii="Times New Roman" w:hAnsi="Times New Roman" w:cs="Times New Roman"/>
          <w:sz w:val="24"/>
          <w:szCs w:val="24"/>
        </w:rPr>
        <w:t xml:space="preserve"> сельского поселения осуществляется Администрацией </w:t>
      </w:r>
      <w:proofErr w:type="spellStart"/>
      <w:r>
        <w:rPr>
          <w:rFonts w:ascii="Times New Roman" w:hAnsi="Times New Roman" w:cs="Times New Roman"/>
          <w:sz w:val="24"/>
          <w:szCs w:val="24"/>
        </w:rPr>
        <w:t>Усть-Тымского</w:t>
      </w:r>
      <w:proofErr w:type="spellEnd"/>
      <w:r w:rsidRPr="00F11EDC">
        <w:rPr>
          <w:rFonts w:ascii="Times New Roman" w:hAnsi="Times New Roman" w:cs="Times New Roman"/>
          <w:sz w:val="24"/>
          <w:szCs w:val="24"/>
        </w:rPr>
        <w:t xml:space="preserve"> сельского поселения (далее – Администрация), собственниками и (или) пользователями земельных участков, зданий, строений и сооружений.</w:t>
      </w:r>
    </w:p>
    <w:p w:rsidR="00C44ED2" w:rsidRPr="00F11EDC" w:rsidRDefault="00F11EDC" w:rsidP="00C44ED2">
      <w:pPr>
        <w:autoSpaceDN w:val="0"/>
        <w:adjustRightInd w:val="0"/>
        <w:spacing w:after="0"/>
        <w:ind w:firstLine="540"/>
        <w:jc w:val="both"/>
        <w:rPr>
          <w:rFonts w:ascii="Times New Roman" w:hAnsi="Times New Roman"/>
          <w:sz w:val="24"/>
        </w:rPr>
      </w:pPr>
      <w:r w:rsidRPr="00F11EDC">
        <w:rPr>
          <w:rFonts w:ascii="Times New Roman" w:hAnsi="Times New Roman" w:cs="Times New Roman"/>
          <w:sz w:val="24"/>
          <w:szCs w:val="24"/>
        </w:rPr>
        <w:t xml:space="preserve">1.4. </w:t>
      </w:r>
      <w:r w:rsidR="00C44ED2" w:rsidRPr="00F11EDC">
        <w:rPr>
          <w:rFonts w:ascii="Times New Roman" w:hAnsi="Times New Roman"/>
          <w:sz w:val="24"/>
        </w:rPr>
        <w:t>В целях применения настоящих Правил используются следующие основные термины и определения:</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lastRenderedPageBreak/>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C44ED2" w:rsidRDefault="00C44ED2" w:rsidP="00C44ED2">
      <w:pPr>
        <w:autoSpaceDN w:val="0"/>
        <w:adjustRightInd w:val="0"/>
        <w:spacing w:after="0"/>
        <w:ind w:firstLine="540"/>
        <w:jc w:val="both"/>
        <w:rPr>
          <w:rFonts w:ascii="Times New Roman" w:hAnsi="Times New Roman"/>
          <w:sz w:val="24"/>
        </w:rPr>
      </w:pPr>
      <w:r w:rsidRPr="00F11EDC">
        <w:rPr>
          <w:rFonts w:ascii="Times New Roman" w:hAnsi="Times New Roman"/>
          <w:sz w:val="24"/>
        </w:rPr>
        <w:t xml:space="preserve">Архитектурный облик - пространственно-композиционное решение, при котором </w:t>
      </w:r>
      <w:proofErr w:type="spellStart"/>
      <w:r w:rsidRPr="00F11EDC">
        <w:rPr>
          <w:rFonts w:ascii="Times New Roman" w:hAnsi="Times New Roman"/>
          <w:sz w:val="24"/>
        </w:rPr>
        <w:t>взаимоувязка</w:t>
      </w:r>
      <w:proofErr w:type="spellEnd"/>
      <w:r w:rsidRPr="00F11EDC">
        <w:rPr>
          <w:rFonts w:ascii="Times New Roman" w:hAnsi="Times New Roman"/>
          <w:sz w:val="24"/>
        </w:rPr>
        <w:t xml:space="preserve"> элементов </w:t>
      </w:r>
      <w:proofErr w:type="gramStart"/>
      <w:r w:rsidRPr="00F11EDC">
        <w:rPr>
          <w:rFonts w:ascii="Times New Roman" w:hAnsi="Times New Roman"/>
          <w:sz w:val="24"/>
        </w:rPr>
        <w:t>осуществлена</w:t>
      </w:r>
      <w:proofErr w:type="gramEnd"/>
      <w:r w:rsidRPr="00F11EDC">
        <w:rPr>
          <w:rFonts w:ascii="Times New Roman" w:hAnsi="Times New Roman"/>
          <w:sz w:val="24"/>
        </w:rPr>
        <w:t xml:space="preserve"> с учетом воплощенных архитектурных решений, соразмерности пропорций, метроритмических закономерностей, пластики и цвета.</w:t>
      </w:r>
    </w:p>
    <w:p w:rsidR="00C44ED2" w:rsidRPr="00876A24" w:rsidRDefault="00C44ED2" w:rsidP="00C44ED2">
      <w:pPr>
        <w:pStyle w:val="a3"/>
        <w:ind w:firstLine="567"/>
        <w:jc w:val="both"/>
        <w:rPr>
          <w:rFonts w:ascii="Times New Roman" w:hAnsi="Times New Roman"/>
          <w:sz w:val="24"/>
          <w:szCs w:val="24"/>
        </w:rPr>
      </w:pPr>
      <w:proofErr w:type="spellStart"/>
      <w:r w:rsidRPr="003C1879">
        <w:rPr>
          <w:rFonts w:ascii="Times New Roman" w:hAnsi="Times New Roman"/>
          <w:bCs/>
          <w:sz w:val="24"/>
          <w:szCs w:val="24"/>
        </w:rPr>
        <w:t>Б</w:t>
      </w:r>
      <w:r w:rsidRPr="003C1879">
        <w:rPr>
          <w:rFonts w:ascii="Times New Roman" w:hAnsi="Times New Roman"/>
          <w:sz w:val="24"/>
          <w:szCs w:val="24"/>
        </w:rPr>
        <w:t>есконтейнерный</w:t>
      </w:r>
      <w:proofErr w:type="spellEnd"/>
      <w:r w:rsidRPr="003C1879">
        <w:rPr>
          <w:rFonts w:ascii="Times New Roman" w:hAnsi="Times New Roman"/>
          <w:sz w:val="24"/>
          <w:szCs w:val="24"/>
        </w:rPr>
        <w:t xml:space="preserve"> способ – накопление ТКО в пакетах, без использования каких – либо дополнительных устрой</w:t>
      </w:r>
      <w:proofErr w:type="gramStart"/>
      <w:r w:rsidRPr="003C1879">
        <w:rPr>
          <w:rFonts w:ascii="Times New Roman" w:hAnsi="Times New Roman"/>
          <w:sz w:val="24"/>
          <w:szCs w:val="24"/>
        </w:rPr>
        <w:t>ств дл</w:t>
      </w:r>
      <w:proofErr w:type="gramEnd"/>
      <w:r w:rsidRPr="003C1879">
        <w:rPr>
          <w:rFonts w:ascii="Times New Roman" w:hAnsi="Times New Roman"/>
          <w:sz w:val="24"/>
          <w:szCs w:val="24"/>
        </w:rPr>
        <w:t>я предварительного складирования ТКО, погрузка отходов в специализированный транспорт, в том числе самими потребителями услуг по удалению отходов в указанное место в указанное время.</w:t>
      </w:r>
    </w:p>
    <w:p w:rsidR="00C44ED2" w:rsidRPr="00EA58E9" w:rsidRDefault="00C44ED2" w:rsidP="00C44ED2">
      <w:pPr>
        <w:pStyle w:val="a3"/>
        <w:ind w:firstLine="567"/>
        <w:jc w:val="both"/>
        <w:rPr>
          <w:rFonts w:ascii="Times New Roman" w:hAnsi="Times New Roman"/>
        </w:rPr>
      </w:pPr>
      <w:r w:rsidRPr="00EA58E9">
        <w:rPr>
          <w:rFonts w:ascii="Times New Roman" w:hAnsi="Times New Roman"/>
        </w:rPr>
        <w:t>Благоустройство территории - комплекс мероприятий, предусмотренных настоящими Правилами по содержанию территории муниципального образования,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C44ED2" w:rsidRPr="00EA58E9" w:rsidRDefault="00C44ED2" w:rsidP="00C44ED2">
      <w:pPr>
        <w:pStyle w:val="a3"/>
        <w:ind w:firstLine="567"/>
        <w:jc w:val="both"/>
        <w:rPr>
          <w:rFonts w:ascii="Times New Roman" w:hAnsi="Times New Roman"/>
        </w:rPr>
      </w:pPr>
      <w:r w:rsidRPr="00EA58E9">
        <w:rPr>
          <w:rFonts w:ascii="Times New Roman" w:eastAsia="Calibri" w:hAnsi="Times New Roman"/>
        </w:rPr>
        <w:t>Брошенный разукомплектованный транспорт</w:t>
      </w:r>
      <w:r w:rsidRPr="00EA58E9">
        <w:rPr>
          <w:rFonts w:ascii="Times New Roman" w:eastAsia="Calibri" w:hAnsi="Times New Roman"/>
          <w:color w:val="0000FF"/>
        </w:rPr>
        <w:t xml:space="preserve"> </w:t>
      </w:r>
      <w:r w:rsidRPr="00EA58E9">
        <w:rPr>
          <w:rFonts w:ascii="Times New Roman" w:eastAsia="Calibri" w:hAnsi="Times New Roman"/>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C44ED2" w:rsidRPr="00F11EDC" w:rsidRDefault="00C44ED2" w:rsidP="00C44ED2">
      <w:pPr>
        <w:spacing w:after="0"/>
        <w:ind w:firstLine="540"/>
        <w:jc w:val="both"/>
        <w:rPr>
          <w:rFonts w:ascii="Times New Roman" w:hAnsi="Times New Roman"/>
          <w:sz w:val="24"/>
        </w:rPr>
      </w:pPr>
      <w:proofErr w:type="gramStart"/>
      <w:r w:rsidRPr="00F11EDC">
        <w:rPr>
          <w:rFonts w:ascii="Times New Roman" w:hAnsi="Times New Roman"/>
          <w:sz w:val="24"/>
        </w:rPr>
        <w:t>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C44ED2" w:rsidRPr="00F11EDC" w:rsidRDefault="00C44ED2" w:rsidP="00C44ED2">
      <w:pPr>
        <w:autoSpaceDN w:val="0"/>
        <w:adjustRightInd w:val="0"/>
        <w:spacing w:after="0"/>
        <w:ind w:firstLine="540"/>
        <w:jc w:val="both"/>
        <w:rPr>
          <w:rFonts w:ascii="Times New Roman" w:hAnsi="Times New Roman"/>
          <w:sz w:val="24"/>
        </w:rPr>
      </w:pPr>
      <w:r w:rsidRPr="00F11EDC">
        <w:rPr>
          <w:rFonts w:ascii="Times New Roman" w:hAnsi="Times New Roman"/>
          <w:sz w:val="24"/>
        </w:rPr>
        <w:t xml:space="preserve">Газон - земельный участок в пределах границ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 </w:t>
      </w:r>
    </w:p>
    <w:p w:rsidR="00C44ED2" w:rsidRPr="00F11EDC" w:rsidRDefault="00C44ED2" w:rsidP="00C44ED2">
      <w:pPr>
        <w:spacing w:after="0"/>
        <w:ind w:firstLine="540"/>
        <w:jc w:val="both"/>
        <w:rPr>
          <w:rFonts w:ascii="Times New Roman" w:hAnsi="Times New Roman"/>
          <w:sz w:val="24"/>
        </w:rPr>
      </w:pPr>
      <w:proofErr w:type="gramStart"/>
      <w:r w:rsidRPr="00F11EDC">
        <w:rPr>
          <w:rFonts w:ascii="Times New Roman" w:hAnsi="Times New Roman"/>
          <w:sz w:val="24"/>
        </w:rPr>
        <w:t xml:space="preserve">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w:t>
      </w:r>
      <w:r w:rsidRPr="00F11EDC">
        <w:rPr>
          <w:rFonts w:ascii="Times New Roman" w:hAnsi="Times New Roman"/>
          <w:sz w:val="24"/>
        </w:rPr>
        <w:lastRenderedPageBreak/>
        <w:t>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F11EDC">
        <w:rPr>
          <w:rFonts w:ascii="Times New Roman" w:hAnsi="Times New Roman"/>
          <w:sz w:val="24"/>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C44ED2" w:rsidRPr="00F11EDC" w:rsidRDefault="00C44ED2" w:rsidP="00C44ED2">
      <w:pPr>
        <w:autoSpaceDN w:val="0"/>
        <w:adjustRightInd w:val="0"/>
        <w:spacing w:after="0"/>
        <w:ind w:firstLine="540"/>
        <w:jc w:val="both"/>
        <w:rPr>
          <w:rFonts w:ascii="Times New Roman" w:hAnsi="Times New Roman"/>
          <w:sz w:val="24"/>
        </w:rPr>
      </w:pPr>
      <w:r w:rsidRPr="00F11EDC">
        <w:rPr>
          <w:rFonts w:ascii="Times New Roman" w:hAnsi="Times New Roman"/>
          <w:sz w:val="24"/>
        </w:rPr>
        <w:t xml:space="preserve">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 </w:t>
      </w:r>
    </w:p>
    <w:p w:rsidR="00C44ED2" w:rsidRPr="00F11EDC" w:rsidRDefault="00C44ED2" w:rsidP="00C44ED2">
      <w:pPr>
        <w:autoSpaceDN w:val="0"/>
        <w:adjustRightInd w:val="0"/>
        <w:spacing w:after="0"/>
        <w:ind w:firstLine="540"/>
        <w:jc w:val="both"/>
        <w:rPr>
          <w:rFonts w:ascii="Times New Roman" w:hAnsi="Times New Roman"/>
          <w:sz w:val="24"/>
        </w:rPr>
      </w:pPr>
      <w:proofErr w:type="gramStart"/>
      <w:r w:rsidRPr="00F11EDC">
        <w:rPr>
          <w:rFonts w:ascii="Times New Roman" w:hAnsi="Times New Roman"/>
          <w:sz w:val="24"/>
        </w:rPr>
        <w:t xml:space="preserve">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 </w:t>
      </w:r>
      <w:proofErr w:type="gramEnd"/>
    </w:p>
    <w:p w:rsidR="00C44ED2" w:rsidRPr="00F11EDC" w:rsidRDefault="00C44ED2" w:rsidP="00C44ED2">
      <w:pPr>
        <w:autoSpaceDN w:val="0"/>
        <w:adjustRightInd w:val="0"/>
        <w:spacing w:after="0"/>
        <w:ind w:firstLine="540"/>
        <w:jc w:val="both"/>
        <w:rPr>
          <w:rFonts w:ascii="Times New Roman" w:hAnsi="Times New Roman"/>
          <w:sz w:val="24"/>
        </w:rPr>
      </w:pPr>
      <w:r w:rsidRPr="00F11EDC">
        <w:rPr>
          <w:rFonts w:ascii="Times New Roman" w:hAnsi="Times New Roman"/>
          <w:sz w:val="24"/>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C44ED2" w:rsidRPr="00F11EDC" w:rsidRDefault="00C44ED2" w:rsidP="00C44ED2">
      <w:pPr>
        <w:autoSpaceDN w:val="0"/>
        <w:adjustRightInd w:val="0"/>
        <w:spacing w:after="0"/>
        <w:ind w:firstLine="540"/>
        <w:jc w:val="both"/>
        <w:rPr>
          <w:rFonts w:ascii="Times New Roman" w:hAnsi="Times New Roman"/>
          <w:sz w:val="24"/>
        </w:rPr>
      </w:pPr>
      <w:r w:rsidRPr="00F11EDC">
        <w:rPr>
          <w:rFonts w:ascii="Times New Roman" w:hAnsi="Times New Roman"/>
          <w:sz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Комплексное развитие поселковой среды – улучшение, обновление, трансформация, использование лучших практик и технологий на всех уровнях жизни сельского поселения, в том числе развитие инфраструктуры, системы управления, технологий, коммуникаций между жителями и сообществами.</w:t>
      </w:r>
    </w:p>
    <w:p w:rsidR="00C44ED2" w:rsidRPr="00F11EDC" w:rsidRDefault="00C44ED2" w:rsidP="00C44ED2">
      <w:pPr>
        <w:autoSpaceDN w:val="0"/>
        <w:adjustRightInd w:val="0"/>
        <w:spacing w:after="0"/>
        <w:ind w:firstLine="540"/>
        <w:jc w:val="both"/>
        <w:rPr>
          <w:rFonts w:ascii="Times New Roman" w:hAnsi="Times New Roman"/>
          <w:sz w:val="24"/>
        </w:rPr>
      </w:pPr>
      <w:r w:rsidRPr="00F11EDC">
        <w:rPr>
          <w:rFonts w:ascii="Times New Roman" w:hAnsi="Times New Roman"/>
          <w:sz w:val="24"/>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C44ED2" w:rsidRPr="00F11EDC" w:rsidRDefault="00C44ED2" w:rsidP="00C44ED2">
      <w:pPr>
        <w:autoSpaceDN w:val="0"/>
        <w:adjustRightInd w:val="0"/>
        <w:spacing w:after="0"/>
        <w:ind w:firstLine="540"/>
        <w:jc w:val="both"/>
        <w:rPr>
          <w:rFonts w:ascii="Times New Roman" w:hAnsi="Times New Roman"/>
          <w:sz w:val="24"/>
        </w:rPr>
      </w:pPr>
      <w:r w:rsidRPr="00F11EDC">
        <w:rPr>
          <w:rFonts w:ascii="Times New Roman" w:hAnsi="Times New Roman"/>
          <w:sz w:val="24"/>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Малые архитектурные формы - элементы декоративного оформления и коммунально-технического обустройства территорий муниципального образования, не связанные с осуществлением предпринимательской деятельности в области торговли и общественного питания. Малые архитектурные формы и элементы внешнего благоустройства могут быть стационарными и мобильными.</w:t>
      </w:r>
    </w:p>
    <w:p w:rsidR="00C44ED2" w:rsidRPr="00F11EDC" w:rsidRDefault="00C44ED2" w:rsidP="00C44ED2">
      <w:pPr>
        <w:autoSpaceDN w:val="0"/>
        <w:adjustRightInd w:val="0"/>
        <w:spacing w:after="0"/>
        <w:ind w:firstLine="540"/>
        <w:jc w:val="both"/>
        <w:outlineLvl w:val="1"/>
        <w:rPr>
          <w:rFonts w:ascii="Times New Roman" w:hAnsi="Times New Roman"/>
          <w:sz w:val="24"/>
        </w:rPr>
      </w:pPr>
      <w:r w:rsidRPr="00F11EDC">
        <w:rPr>
          <w:rFonts w:ascii="Times New Roman" w:hAnsi="Times New Roman"/>
          <w:sz w:val="24"/>
        </w:rPr>
        <w:t>Наружная реклама - реклама, распространяемая в виде плакатов, стендов, щитовых установок, панно, световых табло и иных технических средств.</w:t>
      </w:r>
    </w:p>
    <w:p w:rsidR="00C44ED2" w:rsidRPr="00F11EDC" w:rsidRDefault="00C44ED2" w:rsidP="00C44ED2">
      <w:pPr>
        <w:autoSpaceDN w:val="0"/>
        <w:adjustRightInd w:val="0"/>
        <w:spacing w:after="0"/>
        <w:ind w:firstLine="540"/>
        <w:jc w:val="both"/>
        <w:outlineLvl w:val="1"/>
        <w:rPr>
          <w:rFonts w:ascii="Times New Roman" w:hAnsi="Times New Roman"/>
          <w:sz w:val="24"/>
        </w:rPr>
      </w:pPr>
      <w:r w:rsidRPr="00F11EDC">
        <w:rPr>
          <w:rFonts w:ascii="Times New Roman" w:hAnsi="Times New Roman"/>
          <w:sz w:val="24"/>
        </w:rPr>
        <w:t>Несанкционированная свалка - самовольный (несанкционированный) сброс (размещение) или складирование отходов производства и потребления.</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w:t>
      </w:r>
      <w:r w:rsidRPr="00F11EDC">
        <w:rPr>
          <w:rFonts w:ascii="Times New Roman" w:hAnsi="Times New Roman"/>
          <w:sz w:val="24"/>
        </w:rPr>
        <w:lastRenderedPageBreak/>
        <w:t>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C44ED2" w:rsidRPr="00F11EDC" w:rsidRDefault="00C44ED2" w:rsidP="00C44ED2">
      <w:pPr>
        <w:spacing w:after="0"/>
        <w:ind w:firstLine="540"/>
        <w:jc w:val="both"/>
        <w:rPr>
          <w:rFonts w:ascii="Times New Roman" w:hAnsi="Times New Roman"/>
          <w:sz w:val="24"/>
        </w:rPr>
      </w:pPr>
      <w:proofErr w:type="gramStart"/>
      <w:r w:rsidRPr="00F11EDC">
        <w:rPr>
          <w:rFonts w:ascii="Times New Roman" w:hAnsi="Times New Roman"/>
          <w:sz w:val="24"/>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C44ED2" w:rsidRPr="00F11EDC" w:rsidRDefault="00C44ED2" w:rsidP="00C44ED2">
      <w:pPr>
        <w:spacing w:after="0"/>
        <w:ind w:firstLine="540"/>
        <w:jc w:val="both"/>
        <w:rPr>
          <w:rFonts w:ascii="Times New Roman" w:hAnsi="Times New Roman"/>
          <w:sz w:val="24"/>
        </w:rPr>
      </w:pPr>
      <w:proofErr w:type="gramStart"/>
      <w:r w:rsidRPr="00F11EDC">
        <w:rPr>
          <w:rFonts w:ascii="Times New Roman" w:hAnsi="Times New Roman"/>
          <w:sz w:val="24"/>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C44ED2" w:rsidRPr="00F11EDC" w:rsidRDefault="00C44ED2" w:rsidP="00C44ED2">
      <w:pPr>
        <w:spacing w:after="0"/>
        <w:ind w:firstLine="540"/>
        <w:jc w:val="both"/>
        <w:rPr>
          <w:rFonts w:ascii="Times New Roman" w:hAnsi="Times New Roman"/>
          <w:sz w:val="24"/>
        </w:rPr>
      </w:pPr>
      <w:proofErr w:type="gramStart"/>
      <w:r w:rsidRPr="00F11EDC">
        <w:rPr>
          <w:rFonts w:ascii="Times New Roman" w:hAnsi="Times New Roman"/>
          <w:sz w:val="24"/>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C44ED2" w:rsidRPr="00F11EDC" w:rsidRDefault="00C44ED2" w:rsidP="00C44ED2">
      <w:pPr>
        <w:autoSpaceDN w:val="0"/>
        <w:adjustRightInd w:val="0"/>
        <w:spacing w:after="0"/>
        <w:ind w:firstLine="540"/>
        <w:jc w:val="both"/>
        <w:rPr>
          <w:rFonts w:ascii="Times New Roman" w:hAnsi="Times New Roman"/>
          <w:sz w:val="24"/>
        </w:rPr>
      </w:pPr>
      <w:r w:rsidRPr="00F11EDC">
        <w:rPr>
          <w:rFonts w:ascii="Times New Roman" w:hAnsi="Times New Roman"/>
          <w:sz w:val="24"/>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ограждениям определяются муниципальными правовыми актами Администрации.</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C44ED2" w:rsidRPr="00F11EDC" w:rsidRDefault="00C44ED2" w:rsidP="00C44ED2">
      <w:pPr>
        <w:autoSpaceDN w:val="0"/>
        <w:adjustRightInd w:val="0"/>
        <w:spacing w:after="0"/>
        <w:ind w:firstLine="540"/>
        <w:jc w:val="both"/>
        <w:rPr>
          <w:rFonts w:ascii="Times New Roman" w:hAnsi="Times New Roman"/>
          <w:sz w:val="24"/>
        </w:rPr>
      </w:pPr>
      <w:r w:rsidRPr="00F11EDC">
        <w:rPr>
          <w:rFonts w:ascii="Times New Roman" w:hAnsi="Times New Roman"/>
          <w:sz w:val="24"/>
        </w:rPr>
        <w:t xml:space="preserve">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w:t>
      </w:r>
      <w:proofErr w:type="spellStart"/>
      <w:r w:rsidRPr="00F11EDC">
        <w:rPr>
          <w:rFonts w:ascii="Times New Roman" w:hAnsi="Times New Roman"/>
          <w:sz w:val="24"/>
        </w:rPr>
        <w:t>среднерослых</w:t>
      </w:r>
      <w:proofErr w:type="spellEnd"/>
      <w:r w:rsidRPr="00F11EDC">
        <w:rPr>
          <w:rFonts w:ascii="Times New Roman" w:hAnsi="Times New Roman"/>
          <w:sz w:val="24"/>
        </w:rPr>
        <w:t xml:space="preserve"> декоративных кустарников.</w:t>
      </w:r>
    </w:p>
    <w:p w:rsidR="00C44ED2" w:rsidRPr="00F11EDC" w:rsidRDefault="00C44ED2" w:rsidP="00C44ED2">
      <w:pPr>
        <w:spacing w:after="0"/>
        <w:ind w:firstLine="540"/>
        <w:jc w:val="both"/>
        <w:rPr>
          <w:rFonts w:ascii="Times New Roman" w:hAnsi="Times New Roman"/>
          <w:sz w:val="24"/>
        </w:rPr>
      </w:pPr>
      <w:proofErr w:type="gramStart"/>
      <w:r w:rsidRPr="00F11EDC">
        <w:rPr>
          <w:rFonts w:ascii="Times New Roman" w:hAnsi="Times New Roman"/>
          <w:sz w:val="24"/>
        </w:rPr>
        <w:t>Порубочные остатки - пни, стволы, корни, ветки, полученные в результате подрезки, вырубки (сноса) деревьев и кустарников.</w:t>
      </w:r>
      <w:proofErr w:type="gramEnd"/>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C44ED2" w:rsidRPr="00F11EDC" w:rsidRDefault="00C44ED2" w:rsidP="00C44ED2">
      <w:pPr>
        <w:spacing w:after="0"/>
        <w:ind w:firstLine="540"/>
        <w:jc w:val="both"/>
        <w:rPr>
          <w:rFonts w:ascii="Times New Roman" w:hAnsi="Times New Roman"/>
          <w:sz w:val="24"/>
        </w:rPr>
      </w:pPr>
      <w:proofErr w:type="gramStart"/>
      <w:r w:rsidRPr="00F11EDC">
        <w:rPr>
          <w:rFonts w:ascii="Times New Roman" w:hAnsi="Times New Roman"/>
          <w:sz w:val="24"/>
        </w:rPr>
        <w:t>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F11EDC">
        <w:rPr>
          <w:rFonts w:ascii="Times New Roman" w:hAnsi="Times New Roman"/>
          <w:sz w:val="24"/>
        </w:rPr>
        <w:t xml:space="preserve"> и некапитальных нестационарных объектов, границы </w:t>
      </w:r>
      <w:proofErr w:type="gramStart"/>
      <w:r w:rsidRPr="00F11EDC">
        <w:rPr>
          <w:rFonts w:ascii="Times New Roman" w:hAnsi="Times New Roman"/>
          <w:sz w:val="24"/>
        </w:rPr>
        <w:t>которого</w:t>
      </w:r>
      <w:proofErr w:type="gramEnd"/>
      <w:r w:rsidRPr="00F11EDC">
        <w:rPr>
          <w:rFonts w:ascii="Times New Roman" w:hAnsi="Times New Roman"/>
          <w:sz w:val="24"/>
        </w:rPr>
        <w:t>, определяются в соответствии с требованиями настоящих Правил.</w:t>
      </w:r>
    </w:p>
    <w:p w:rsidR="00C44ED2" w:rsidRPr="00F11EDC" w:rsidRDefault="00C44ED2" w:rsidP="00C44ED2">
      <w:pPr>
        <w:autoSpaceDN w:val="0"/>
        <w:adjustRightInd w:val="0"/>
        <w:spacing w:after="0"/>
        <w:ind w:firstLine="540"/>
        <w:jc w:val="both"/>
        <w:rPr>
          <w:rFonts w:ascii="Times New Roman" w:hAnsi="Times New Roman"/>
          <w:sz w:val="24"/>
        </w:rPr>
      </w:pPr>
      <w:r w:rsidRPr="00F11EDC">
        <w:rPr>
          <w:rFonts w:ascii="Times New Roman" w:hAnsi="Times New Roman"/>
          <w:sz w:val="24"/>
        </w:rPr>
        <w:lastRenderedPageBreak/>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 xml:space="preserve">Поселковая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 xml:space="preserve">Разукомплектованное транспортное средство - транспортное средство, отвечающее признакам, предусмотренным </w:t>
      </w:r>
      <w:hyperlink r:id="rId8" w:history="1">
        <w:r w:rsidRPr="00F11EDC">
          <w:rPr>
            <w:rStyle w:val="a6"/>
            <w:rFonts w:ascii="Times New Roman" w:hAnsi="Times New Roman"/>
            <w:color w:val="000000"/>
            <w:sz w:val="24"/>
          </w:rPr>
          <w:t>статьей 3.20</w:t>
        </w:r>
      </w:hyperlink>
      <w:r w:rsidRPr="00F11EDC">
        <w:rPr>
          <w:rFonts w:ascii="Times New Roman" w:hAnsi="Times New Roman"/>
          <w:sz w:val="24"/>
        </w:rPr>
        <w:t xml:space="preserve"> Кодекса Томской области об административных правонарушениях.</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Смет - грунтовые наносы, пыль, опавшие листья, мелкий мусор.</w:t>
      </w:r>
    </w:p>
    <w:p w:rsidR="00C44ED2" w:rsidRPr="00F11EDC" w:rsidRDefault="00C44ED2" w:rsidP="00C44ED2">
      <w:pPr>
        <w:autoSpaceDN w:val="0"/>
        <w:adjustRightInd w:val="0"/>
        <w:spacing w:after="0"/>
        <w:ind w:firstLine="540"/>
        <w:jc w:val="both"/>
        <w:rPr>
          <w:rFonts w:ascii="Times New Roman" w:hAnsi="Times New Roman"/>
          <w:sz w:val="24"/>
        </w:rPr>
      </w:pPr>
      <w:r w:rsidRPr="00F11EDC">
        <w:rPr>
          <w:rFonts w:ascii="Times New Roman" w:hAnsi="Times New Roman"/>
          <w:sz w:val="24"/>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C44ED2" w:rsidRPr="00F11EDC" w:rsidRDefault="00C44ED2" w:rsidP="00C44ED2">
      <w:pPr>
        <w:spacing w:after="0"/>
        <w:ind w:firstLine="540"/>
        <w:jc w:val="both"/>
        <w:rPr>
          <w:rFonts w:ascii="Times New Roman" w:hAnsi="Times New Roman"/>
          <w:sz w:val="24"/>
        </w:rPr>
      </w:pPr>
      <w:proofErr w:type="gramStart"/>
      <w:r w:rsidRPr="00F11EDC">
        <w:rPr>
          <w:rFonts w:ascii="Times New Roman" w:hAnsi="Times New Roman"/>
          <w:sz w:val="24"/>
        </w:rPr>
        <w:t>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roofErr w:type="gramEnd"/>
    </w:p>
    <w:p w:rsidR="00C44ED2" w:rsidRPr="00F11EDC" w:rsidRDefault="00C44ED2" w:rsidP="00C44ED2">
      <w:pPr>
        <w:autoSpaceDN w:val="0"/>
        <w:adjustRightInd w:val="0"/>
        <w:spacing w:after="0"/>
        <w:ind w:firstLine="540"/>
        <w:jc w:val="both"/>
        <w:rPr>
          <w:rFonts w:ascii="Times New Roman" w:hAnsi="Times New Roman"/>
          <w:sz w:val="24"/>
        </w:rPr>
      </w:pPr>
      <w:r w:rsidRPr="00F11EDC">
        <w:rPr>
          <w:rFonts w:ascii="Times New Roman" w:hAnsi="Times New Roman"/>
          <w:sz w:val="24"/>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Субъекты поселковой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r>
        <w:rPr>
          <w:rFonts w:ascii="Times New Roman" w:hAnsi="Times New Roman"/>
          <w:sz w:val="24"/>
        </w:rPr>
        <w:t>.</w:t>
      </w:r>
    </w:p>
    <w:p w:rsidR="00C44ED2" w:rsidRPr="00DD1B44" w:rsidRDefault="00C44ED2" w:rsidP="00C44ED2">
      <w:pPr>
        <w:pStyle w:val="a3"/>
        <w:ind w:firstLine="567"/>
        <w:jc w:val="both"/>
        <w:rPr>
          <w:rFonts w:ascii="Times New Roman" w:hAnsi="Times New Roman"/>
          <w:sz w:val="24"/>
          <w:szCs w:val="24"/>
        </w:rPr>
      </w:pPr>
      <w:r w:rsidRPr="00DD1B44">
        <w:rPr>
          <w:rFonts w:ascii="Times New Roman" w:hAnsi="Times New Roman"/>
          <w:sz w:val="24"/>
          <w:szCs w:val="24"/>
        </w:rPr>
        <w:t>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C44ED2" w:rsidRPr="00DD1B44" w:rsidRDefault="00C44ED2" w:rsidP="00C44ED2">
      <w:pPr>
        <w:pStyle w:val="a3"/>
        <w:ind w:firstLine="567"/>
        <w:jc w:val="both"/>
        <w:rPr>
          <w:rFonts w:ascii="Times New Roman" w:hAnsi="Times New Roman"/>
          <w:sz w:val="24"/>
          <w:szCs w:val="24"/>
        </w:rPr>
      </w:pPr>
      <w:r w:rsidRPr="00DD1B44">
        <w:rPr>
          <w:rFonts w:ascii="Times New Roman" w:hAnsi="Times New Roman"/>
          <w:sz w:val="24"/>
          <w:szCs w:val="24"/>
        </w:rPr>
        <w:t>Твердые</w:t>
      </w:r>
      <w:r>
        <w:rPr>
          <w:rFonts w:ascii="Times New Roman" w:hAnsi="Times New Roman"/>
          <w:sz w:val="24"/>
          <w:szCs w:val="24"/>
        </w:rPr>
        <w:t xml:space="preserve"> </w:t>
      </w:r>
      <w:r w:rsidRPr="003C1879">
        <w:rPr>
          <w:rFonts w:ascii="Times New Roman" w:hAnsi="Times New Roman"/>
          <w:sz w:val="24"/>
          <w:szCs w:val="24"/>
        </w:rPr>
        <w:t xml:space="preserve"> коммунальные</w:t>
      </w:r>
      <w:r>
        <w:rPr>
          <w:rFonts w:ascii="Times New Roman" w:hAnsi="Times New Roman"/>
          <w:sz w:val="24"/>
          <w:szCs w:val="24"/>
        </w:rPr>
        <w:t xml:space="preserve"> </w:t>
      </w:r>
      <w:r w:rsidRPr="00DD1B44">
        <w:rPr>
          <w:rFonts w:ascii="Times New Roman" w:hAnsi="Times New Roman"/>
          <w:sz w:val="24"/>
          <w:szCs w:val="24"/>
        </w:rPr>
        <w:t>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C44ED2" w:rsidRPr="00DD1B44" w:rsidRDefault="00C44ED2" w:rsidP="00C44ED2">
      <w:pPr>
        <w:pStyle w:val="a3"/>
        <w:ind w:firstLine="567"/>
        <w:jc w:val="both"/>
        <w:rPr>
          <w:rFonts w:ascii="Times New Roman" w:hAnsi="Times New Roman"/>
          <w:sz w:val="24"/>
          <w:szCs w:val="24"/>
        </w:rPr>
      </w:pPr>
      <w:r w:rsidRPr="00DD1B44">
        <w:rPr>
          <w:rFonts w:ascii="Times New Roman" w:hAnsi="Times New Roman"/>
          <w:sz w:val="24"/>
          <w:szCs w:val="24"/>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Территория общего пользования - территории сельского поселения, которыми беспрепятственно пользуется неограниченный круг лиц.</w:t>
      </w:r>
    </w:p>
    <w:p w:rsidR="00C44ED2" w:rsidRPr="00F11EDC" w:rsidRDefault="00C44ED2" w:rsidP="00C44ED2">
      <w:pPr>
        <w:autoSpaceDN w:val="0"/>
        <w:adjustRightInd w:val="0"/>
        <w:spacing w:after="0"/>
        <w:ind w:firstLine="540"/>
        <w:jc w:val="both"/>
        <w:rPr>
          <w:rFonts w:ascii="Times New Roman" w:hAnsi="Times New Roman"/>
          <w:sz w:val="24"/>
        </w:rPr>
      </w:pPr>
      <w:r w:rsidRPr="00F11EDC">
        <w:rPr>
          <w:rFonts w:ascii="Times New Roman" w:hAnsi="Times New Roman"/>
          <w:sz w:val="24"/>
        </w:rP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44ED2" w:rsidRPr="00F11EDC" w:rsidRDefault="00C44ED2" w:rsidP="00C44ED2">
      <w:pPr>
        <w:pStyle w:val="ConsPlusNormal"/>
        <w:ind w:firstLine="567"/>
        <w:jc w:val="both"/>
        <w:rPr>
          <w:rFonts w:ascii="Times New Roman" w:hAnsi="Times New Roman" w:cs="Times New Roman"/>
          <w:sz w:val="24"/>
          <w:szCs w:val="24"/>
        </w:rPr>
      </w:pPr>
      <w:r w:rsidRPr="00F11EDC">
        <w:rPr>
          <w:rFonts w:ascii="Times New Roman" w:hAnsi="Times New Roman" w:cs="Times New Roman"/>
          <w:sz w:val="24"/>
          <w:szCs w:val="24"/>
        </w:rPr>
        <w:t>Урна - емкость, специально предназначенная для сбора мусора, выполненная из несгораемых материалов.</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lastRenderedPageBreak/>
        <w:t xml:space="preserve">Фасад - наружная (лицевая) сторона здания, сооружения. Фасады делятся </w:t>
      </w:r>
      <w:proofErr w:type="gramStart"/>
      <w:r w:rsidRPr="00F11EDC">
        <w:rPr>
          <w:rFonts w:ascii="Times New Roman" w:hAnsi="Times New Roman"/>
          <w:sz w:val="24"/>
        </w:rPr>
        <w:t>на</w:t>
      </w:r>
      <w:proofErr w:type="gramEnd"/>
      <w:r w:rsidRPr="00F11EDC">
        <w:rPr>
          <w:rFonts w:ascii="Times New Roman" w:hAnsi="Times New Roman"/>
          <w:sz w:val="24"/>
        </w:rPr>
        <w:t xml:space="preserve"> уличный и дворовый.</w:t>
      </w:r>
    </w:p>
    <w:p w:rsidR="00C44ED2" w:rsidRPr="00F11EDC" w:rsidRDefault="00C44ED2" w:rsidP="00C44ED2">
      <w:pPr>
        <w:pStyle w:val="ConsPlusNormal"/>
        <w:ind w:firstLine="567"/>
        <w:jc w:val="both"/>
        <w:rPr>
          <w:rFonts w:ascii="Times New Roman" w:hAnsi="Times New Roman" w:cs="Times New Roman"/>
          <w:sz w:val="24"/>
          <w:szCs w:val="24"/>
        </w:rPr>
      </w:pPr>
      <w:r w:rsidRPr="00F11EDC">
        <w:rPr>
          <w:rFonts w:ascii="Times New Roman" w:hAnsi="Times New Roman" w:cs="Times New Roman"/>
          <w:sz w:val="24"/>
          <w:szCs w:val="24"/>
        </w:rPr>
        <w:t>Чистота - соответствие содержания территорий, зданий и других объектов требованиям, установленным настоящими правилами.</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C44ED2" w:rsidRPr="00F11EDC" w:rsidRDefault="00C44ED2" w:rsidP="00C44ED2">
      <w:pPr>
        <w:spacing w:after="0"/>
        <w:ind w:firstLine="540"/>
        <w:jc w:val="both"/>
        <w:rPr>
          <w:rFonts w:ascii="Times New Roman" w:hAnsi="Times New Roman"/>
          <w:sz w:val="24"/>
        </w:rPr>
      </w:pPr>
      <w:proofErr w:type="gramStart"/>
      <w:r w:rsidRPr="00F11EDC">
        <w:rPr>
          <w:rFonts w:ascii="Times New Roman" w:hAnsi="Times New Roman"/>
          <w:sz w:val="24"/>
        </w:rPr>
        <w:t>- 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газоны, пляжи, хозяйственные площадки, территории вокруг предприятий торговли, подъезды и территории</w:t>
      </w:r>
      <w:proofErr w:type="gramEnd"/>
      <w:r w:rsidRPr="00F11EDC">
        <w:rPr>
          <w:rFonts w:ascii="Times New Roman" w:hAnsi="Times New Roman"/>
          <w:sz w:val="24"/>
        </w:rPr>
        <w:t>,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 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F11EDC">
        <w:rPr>
          <w:rFonts w:ascii="Times New Roman" w:hAnsi="Times New Roman"/>
          <w:sz w:val="24"/>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 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 устройства наружного освещения и подсветки;</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 причалы, дебаркадеры, стоянки маломерных судов, береговые сооружения и их внешние элементы (при наличии на территории поселения);</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 фасады зданий и сооружений, а также иные внешние элементы зданий и сооружений, номерные знаки домов и указатели наименований улиц;</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 заборы, ограждения, ворота;</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 мемориальные комплексы, памятники и воинские захоронения;</w:t>
      </w:r>
    </w:p>
    <w:p w:rsidR="00C44ED2" w:rsidRPr="00F11EDC" w:rsidRDefault="00C44ED2" w:rsidP="00C44ED2">
      <w:pPr>
        <w:spacing w:after="0"/>
        <w:ind w:firstLine="540"/>
        <w:jc w:val="both"/>
        <w:rPr>
          <w:rFonts w:ascii="Times New Roman" w:hAnsi="Times New Roman"/>
          <w:sz w:val="24"/>
        </w:rPr>
      </w:pPr>
      <w:proofErr w:type="gramStart"/>
      <w:r w:rsidRPr="00F11EDC">
        <w:rPr>
          <w:rFonts w:ascii="Times New Roman" w:hAnsi="Times New Roman"/>
          <w:sz w:val="24"/>
        </w:rPr>
        <w:t>- 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 объекты оборудования детских, спортивных и спортивно-игровых площадок;</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 предметы праздничного оформления;</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 объекты мелкорозничной торговой сети, летние кафе;</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t>- зеленые насаждения на территории поселения;</w:t>
      </w:r>
    </w:p>
    <w:p w:rsidR="00C44ED2" w:rsidRPr="00F11EDC" w:rsidRDefault="00C44ED2" w:rsidP="00C44ED2">
      <w:pPr>
        <w:autoSpaceDN w:val="0"/>
        <w:adjustRightInd w:val="0"/>
        <w:spacing w:after="0"/>
        <w:ind w:firstLine="540"/>
        <w:jc w:val="both"/>
        <w:rPr>
          <w:rFonts w:ascii="Times New Roman" w:hAnsi="Times New Roman"/>
          <w:sz w:val="24"/>
        </w:rPr>
      </w:pPr>
      <w:r w:rsidRPr="00F11EDC">
        <w:rPr>
          <w:rFonts w:ascii="Times New Roman" w:hAnsi="Times New Roman"/>
          <w:sz w:val="24"/>
        </w:rPr>
        <w:t>- строения, сооружения, в том числе сараи и гаражи всех типов, рекламные конструкции;</w:t>
      </w:r>
    </w:p>
    <w:p w:rsidR="00C44ED2" w:rsidRPr="00F11EDC" w:rsidRDefault="00C44ED2" w:rsidP="00C44ED2">
      <w:pPr>
        <w:spacing w:after="0"/>
        <w:ind w:firstLine="540"/>
        <w:jc w:val="both"/>
        <w:rPr>
          <w:rFonts w:ascii="Times New Roman" w:hAnsi="Times New Roman"/>
          <w:sz w:val="24"/>
        </w:rPr>
      </w:pPr>
      <w:r w:rsidRPr="00F11EDC">
        <w:rPr>
          <w:rFonts w:ascii="Times New Roman" w:hAnsi="Times New Roman"/>
          <w:sz w:val="24"/>
        </w:rPr>
        <w:lastRenderedPageBreak/>
        <w:t>-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p>
    <w:p w:rsidR="00C44ED2" w:rsidRDefault="00C44ED2" w:rsidP="00C44ED2">
      <w:pPr>
        <w:spacing w:after="0"/>
        <w:ind w:firstLine="540"/>
        <w:jc w:val="both"/>
        <w:rPr>
          <w:rFonts w:ascii="Times New Roman" w:hAnsi="Times New Roman"/>
          <w:sz w:val="24"/>
        </w:rPr>
      </w:pPr>
      <w:r w:rsidRPr="00F11EDC">
        <w:rPr>
          <w:rFonts w:ascii="Times New Roman" w:hAnsi="Times New Roman"/>
          <w:sz w:val="24"/>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сельского поселения.</w:t>
      </w:r>
    </w:p>
    <w:p w:rsidR="00C44ED2" w:rsidRPr="00F11EDC" w:rsidRDefault="001D2616" w:rsidP="00C44ED2">
      <w:pPr>
        <w:spacing w:after="0"/>
        <w:ind w:firstLine="540"/>
        <w:jc w:val="both"/>
        <w:rPr>
          <w:rFonts w:ascii="Times New Roman" w:hAnsi="Times New Roman"/>
          <w:sz w:val="24"/>
        </w:rPr>
      </w:pPr>
      <w:r>
        <w:rPr>
          <w:rFonts w:ascii="Times New Roman" w:hAnsi="Times New Roman"/>
          <w:sz w:val="24"/>
        </w:rPr>
        <w:t>(В</w:t>
      </w:r>
      <w:r w:rsidR="00C44ED2">
        <w:rPr>
          <w:rFonts w:ascii="Times New Roman" w:hAnsi="Times New Roman"/>
          <w:sz w:val="24"/>
        </w:rPr>
        <w:t xml:space="preserve"> ред. решения Совета </w:t>
      </w:r>
      <w:proofErr w:type="spellStart"/>
      <w:r w:rsidR="00C44ED2">
        <w:rPr>
          <w:rFonts w:ascii="Times New Roman" w:hAnsi="Times New Roman"/>
          <w:sz w:val="24"/>
        </w:rPr>
        <w:t>Усть-Тымского</w:t>
      </w:r>
      <w:proofErr w:type="spellEnd"/>
      <w:r w:rsidR="00C44ED2">
        <w:rPr>
          <w:rFonts w:ascii="Times New Roman" w:hAnsi="Times New Roman"/>
          <w:sz w:val="24"/>
        </w:rPr>
        <w:t xml:space="preserve"> сельского поселения от 29.06.2020 г. № 73)</w:t>
      </w:r>
    </w:p>
    <w:p w:rsidR="00F11EDC" w:rsidRPr="00F11EDC" w:rsidRDefault="00C44ED2" w:rsidP="00C44ED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11EDC" w:rsidRPr="00F11EDC">
        <w:rPr>
          <w:rFonts w:ascii="Times New Roman" w:hAnsi="Times New Roman" w:cs="Times New Roman"/>
          <w:sz w:val="24"/>
          <w:szCs w:val="24"/>
        </w:rPr>
        <w:t xml:space="preserve">1.5. </w:t>
      </w:r>
      <w:proofErr w:type="gramStart"/>
      <w:r w:rsidR="00F11EDC" w:rsidRPr="00F11EDC">
        <w:rPr>
          <w:rFonts w:ascii="Times New Roman" w:hAnsi="Times New Roman" w:cs="Times New Roman"/>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00F11EDC" w:rsidRPr="00F11EDC">
        <w:rPr>
          <w:rFonts w:ascii="Times New Roman" w:hAnsi="Times New Roman" w:cs="Times New Roman"/>
          <w:sz w:val="24"/>
          <w:szCs w:val="24"/>
        </w:rPr>
        <w:t>маломобильных</w:t>
      </w:r>
      <w:proofErr w:type="spellEnd"/>
      <w:r w:rsidR="00F11EDC" w:rsidRPr="00F11EDC">
        <w:rPr>
          <w:rFonts w:ascii="Times New Roman" w:hAnsi="Times New Roman" w:cs="Times New Roman"/>
          <w:sz w:val="24"/>
          <w:szCs w:val="24"/>
        </w:rPr>
        <w:t xml:space="preserve"> групп населения по территории муниципального образования «</w:t>
      </w:r>
      <w:proofErr w:type="spellStart"/>
      <w:r w:rsidR="00F11EDC">
        <w:rPr>
          <w:rFonts w:ascii="Times New Roman" w:hAnsi="Times New Roman" w:cs="Times New Roman"/>
          <w:sz w:val="24"/>
          <w:szCs w:val="24"/>
        </w:rPr>
        <w:t>Усть-Тымское</w:t>
      </w:r>
      <w:proofErr w:type="spellEnd"/>
      <w:r w:rsidR="00F11EDC" w:rsidRPr="00F11EDC">
        <w:rPr>
          <w:rFonts w:ascii="Times New Roman" w:hAnsi="Times New Roman" w:cs="Times New Roman"/>
          <w:sz w:val="24"/>
          <w:szCs w:val="24"/>
        </w:rPr>
        <w:t xml:space="preserve"> сельское поселение», способствовать коммуникациям и взаимодействию граждан и сообществ и формированию новых связей между ними.</w:t>
      </w:r>
      <w:proofErr w:type="gramEnd"/>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1.6. Субъектами благоустройства территории сельского поселения являются: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Российская Федерация, Томская область в лице уполномоченных исполнительных органов государственной власти;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2) </w:t>
      </w:r>
      <w:proofErr w:type="spellStart"/>
      <w:r>
        <w:rPr>
          <w:rFonts w:ascii="Times New Roman" w:hAnsi="Times New Roman" w:cs="Times New Roman"/>
          <w:sz w:val="24"/>
          <w:szCs w:val="24"/>
        </w:rPr>
        <w:t>Усть-Тымское</w:t>
      </w:r>
      <w:proofErr w:type="spellEnd"/>
      <w:r w:rsidRPr="00F11EDC">
        <w:rPr>
          <w:rFonts w:ascii="Times New Roman" w:hAnsi="Times New Roman" w:cs="Times New Roman"/>
          <w:sz w:val="24"/>
          <w:szCs w:val="24"/>
        </w:rPr>
        <w:t xml:space="preserve"> сельское поселение в лице уполномоченных органов местного самоуправления;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физические лица (в том числе индивидуальные предприниматели);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юридические лица.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1.7.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F11EDC">
        <w:rPr>
          <w:rFonts w:ascii="Times New Roman" w:hAnsi="Times New Roman" w:cs="Times New Roman"/>
          <w:sz w:val="24"/>
          <w:szCs w:val="24"/>
        </w:rPr>
        <w:t xml:space="preserve"> Порядок участия физических и юридических лиц в благоустройстве прилегающих территорий определяется настоящими Правилами.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1.8. Границы прилегающих территорий определяются: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на строительных площадках - территория не менее 15 метров от ограждения стройки по всему периметру;</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 для некапитальных объектов торговли, общественного питания и бытового обслуживания населения - в радиусе не менее 10 метров;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1.9.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1.10. </w:t>
      </w:r>
      <w:proofErr w:type="gramStart"/>
      <w:r w:rsidRPr="00F11EDC">
        <w:rPr>
          <w:rFonts w:ascii="Times New Roman" w:hAnsi="Times New Roman" w:cs="Times New Roman"/>
          <w:sz w:val="24"/>
          <w:szCs w:val="24"/>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настоящих Правил и не отнесенные в соответствии с настоящими Правилами к прилегающим территориям.</w:t>
      </w:r>
      <w:proofErr w:type="gramEnd"/>
    </w:p>
    <w:p w:rsidR="00F11EDC" w:rsidRPr="00F11EDC" w:rsidRDefault="00F11EDC" w:rsidP="00D47D94">
      <w:pPr>
        <w:spacing w:after="0"/>
        <w:ind w:firstLine="540"/>
        <w:jc w:val="both"/>
        <w:rPr>
          <w:rFonts w:ascii="Times New Roman" w:hAnsi="Times New Roman" w:cs="Times New Roman"/>
          <w:sz w:val="24"/>
          <w:szCs w:val="24"/>
        </w:rPr>
      </w:pPr>
    </w:p>
    <w:p w:rsidR="00F11EDC" w:rsidRPr="00F11EDC" w:rsidRDefault="00F11EDC" w:rsidP="00D47D94">
      <w:pPr>
        <w:autoSpaceDN w:val="0"/>
        <w:adjustRightInd w:val="0"/>
        <w:spacing w:after="0"/>
        <w:jc w:val="center"/>
        <w:outlineLvl w:val="1"/>
        <w:rPr>
          <w:rFonts w:ascii="Times New Roman" w:hAnsi="Times New Roman" w:cs="Times New Roman"/>
          <w:sz w:val="24"/>
          <w:szCs w:val="24"/>
        </w:rPr>
      </w:pPr>
      <w:r w:rsidRPr="00F11EDC">
        <w:rPr>
          <w:rFonts w:ascii="Times New Roman" w:hAnsi="Times New Roman" w:cs="Times New Roman"/>
          <w:sz w:val="24"/>
          <w:szCs w:val="24"/>
        </w:rPr>
        <w:t>2. Организация содержания и уборки территорий</w:t>
      </w:r>
    </w:p>
    <w:p w:rsidR="00F11EDC" w:rsidRPr="00F11EDC" w:rsidRDefault="00F11EDC" w:rsidP="00D47D94">
      <w:pPr>
        <w:autoSpaceDN w:val="0"/>
        <w:adjustRightInd w:val="0"/>
        <w:spacing w:after="0"/>
        <w:jc w:val="center"/>
        <w:outlineLvl w:val="1"/>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2.1. На территории сельского поселения должны содержаться в чистоте и исправном состоянии все объекты благоустройства.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2.2. Основные требования к благоустройству территорий сельского поселения: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организация благоустройства территорий сельского поселения в любое время года включает:</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а) регулярную уборку;</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F11EDC" w:rsidRPr="00F11EDC" w:rsidRDefault="00F11EDC" w:rsidP="00D47D94">
      <w:pPr>
        <w:spacing w:after="0"/>
        <w:ind w:firstLine="540"/>
        <w:jc w:val="both"/>
        <w:rPr>
          <w:rFonts w:ascii="Times New Roman" w:hAnsi="Times New Roman" w:cs="Times New Roman"/>
          <w:sz w:val="24"/>
          <w:szCs w:val="24"/>
        </w:rPr>
      </w:pPr>
      <w:proofErr w:type="spellStart"/>
      <w:r w:rsidRPr="00F11EDC">
        <w:rPr>
          <w:rFonts w:ascii="Times New Roman" w:hAnsi="Times New Roman" w:cs="Times New Roman"/>
          <w:sz w:val="24"/>
          <w:szCs w:val="24"/>
        </w:rPr>
        <w:lastRenderedPageBreak/>
        <w:t>д</w:t>
      </w:r>
      <w:proofErr w:type="spellEnd"/>
      <w:r w:rsidRPr="00F11EDC">
        <w:rPr>
          <w:rFonts w:ascii="Times New Roman" w:hAnsi="Times New Roman" w:cs="Times New Roman"/>
          <w:sz w:val="24"/>
          <w:szCs w:val="24"/>
        </w:rPr>
        <w:t>) обеспечение наличия на фасаде здания, сооружения знаков адресации с указанием номера здания, сооружения и наименования улицы;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proofErr w:type="spellStart"/>
      <w:proofErr w:type="gramStart"/>
      <w:r w:rsidRPr="00F11EDC">
        <w:rPr>
          <w:rFonts w:ascii="Times New Roman" w:hAnsi="Times New Roman" w:cs="Times New Roman"/>
          <w:sz w:val="24"/>
          <w:szCs w:val="24"/>
        </w:rPr>
        <w:t>з</w:t>
      </w:r>
      <w:proofErr w:type="spellEnd"/>
      <w:r w:rsidRPr="00F11EDC">
        <w:rPr>
          <w:rFonts w:ascii="Times New Roman" w:hAnsi="Times New Roman" w:cs="Times New Roman"/>
          <w:sz w:val="24"/>
          <w:szCs w:val="24"/>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и) обеспечение беспрепятственного доступа к узлам управления инженерными сетями, источникам пожарного водоснабжения;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л) содержание, текущий и капитальный ремонт малых архитектурных форм;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F11EDC" w:rsidRPr="00F11EDC" w:rsidRDefault="00F11EDC" w:rsidP="00D47D94">
      <w:pPr>
        <w:spacing w:after="0"/>
        <w:ind w:firstLine="540"/>
        <w:jc w:val="both"/>
        <w:rPr>
          <w:rFonts w:ascii="Times New Roman" w:hAnsi="Times New Roman" w:cs="Times New Roman"/>
          <w:sz w:val="24"/>
          <w:szCs w:val="24"/>
        </w:rPr>
      </w:pPr>
      <w:proofErr w:type="spellStart"/>
      <w:r w:rsidRPr="00F11EDC">
        <w:rPr>
          <w:rFonts w:ascii="Times New Roman" w:hAnsi="Times New Roman" w:cs="Times New Roman"/>
          <w:sz w:val="24"/>
          <w:szCs w:val="24"/>
        </w:rPr>
        <w:t>н</w:t>
      </w:r>
      <w:proofErr w:type="spellEnd"/>
      <w:r w:rsidRPr="00F11EDC">
        <w:rPr>
          <w:rFonts w:ascii="Times New Roman" w:hAnsi="Times New Roman" w:cs="Times New Roman"/>
          <w:sz w:val="24"/>
          <w:szCs w:val="24"/>
        </w:rPr>
        <w:t>)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при организации благоустройства территорий сельского поселения в летний период также должны осуществляться следующие работы: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а) покос сорных и карантинных трав;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б) поливка и мойка тротуаров;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г) выполнение иных работ, предусмотренных действующим законодательством, настоящими Правилами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при организации благоустройства территорий сельского поселения в зимний период также должны осуществляться следующие работы: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F11EDC">
        <w:rPr>
          <w:rFonts w:ascii="Times New Roman" w:hAnsi="Times New Roman" w:cs="Times New Roman"/>
          <w:sz w:val="24"/>
          <w:szCs w:val="24"/>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F11EDC" w:rsidRPr="00F11EDC" w:rsidRDefault="00F11EDC" w:rsidP="00D47D94">
      <w:pPr>
        <w:spacing w:after="0"/>
        <w:ind w:firstLine="540"/>
        <w:jc w:val="both"/>
        <w:rPr>
          <w:rFonts w:ascii="Times New Roman" w:hAnsi="Times New Roman" w:cs="Times New Roman"/>
          <w:sz w:val="24"/>
          <w:szCs w:val="24"/>
        </w:rPr>
      </w:pPr>
      <w:proofErr w:type="spellStart"/>
      <w:r w:rsidRPr="00F11EDC">
        <w:rPr>
          <w:rFonts w:ascii="Times New Roman" w:hAnsi="Times New Roman" w:cs="Times New Roman"/>
          <w:sz w:val="24"/>
          <w:szCs w:val="24"/>
        </w:rPr>
        <w:t>д</w:t>
      </w:r>
      <w:proofErr w:type="spellEnd"/>
      <w:r w:rsidRPr="00F11EDC">
        <w:rPr>
          <w:rFonts w:ascii="Times New Roman" w:hAnsi="Times New Roman" w:cs="Times New Roman"/>
          <w:sz w:val="24"/>
          <w:szCs w:val="24"/>
        </w:rP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15 сантиметров и сосулек при наступлении оттепели на сторонах, выходящих на пешеходную зону, не допускается;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F11EDC" w:rsidRPr="00F11EDC" w:rsidRDefault="00F11EDC" w:rsidP="00D47D94">
      <w:pPr>
        <w:spacing w:after="0"/>
        <w:ind w:firstLine="540"/>
        <w:jc w:val="both"/>
        <w:rPr>
          <w:rFonts w:ascii="Times New Roman" w:hAnsi="Times New Roman" w:cs="Times New Roman"/>
          <w:sz w:val="24"/>
          <w:szCs w:val="24"/>
        </w:rPr>
      </w:pPr>
      <w:proofErr w:type="spellStart"/>
      <w:r w:rsidRPr="00F11EDC">
        <w:rPr>
          <w:rFonts w:ascii="Times New Roman" w:hAnsi="Times New Roman" w:cs="Times New Roman"/>
          <w:sz w:val="24"/>
          <w:szCs w:val="24"/>
        </w:rPr>
        <w:t>з</w:t>
      </w:r>
      <w:proofErr w:type="spellEnd"/>
      <w:r w:rsidRPr="00F11EDC">
        <w:rPr>
          <w:rFonts w:ascii="Times New Roman" w:hAnsi="Times New Roman" w:cs="Times New Roman"/>
          <w:sz w:val="24"/>
          <w:szCs w:val="24"/>
        </w:rPr>
        <w:t xml:space="preserve">)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w:t>
      </w:r>
      <w:r w:rsidRPr="00F11EDC">
        <w:rPr>
          <w:rFonts w:ascii="Times New Roman" w:hAnsi="Times New Roman" w:cs="Times New Roman"/>
          <w:sz w:val="24"/>
          <w:szCs w:val="24"/>
        </w:rPr>
        <w:lastRenderedPageBreak/>
        <w:t>определяемых в соответствии с настоящими Правилами, осуществляется собственниками (владельцами) указанных объектов.</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2.3.  Организацию уборки осуществляют:</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2.4. Субъекты благоустройства обязаны: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соблюдать чистоту и порядок на всей территории сельского поселения в соответствии с настоящими Правилами;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Собственники индивидуальных жилых домов либо собственники помещений в многоквартирных домах,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2.5.  Для предотвращения засорения территории поселения на всех площадях и улицах, на территориях домовладений, зонах отдыха и других общественных местах устанавливаются урны для мусора.</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Урны устанавливаются:</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Расстояние между урнами должно быть не более 50 м на оживленных магистральных улицах (территориях) и не более 100 м – на малолюдных.</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2.6. На территории сельского поселения запрещается:</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lastRenderedPageBreak/>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F11EDC">
        <w:rPr>
          <w:rFonts w:ascii="Times New Roman" w:hAnsi="Times New Roman" w:cs="Times New Roman"/>
          <w:sz w:val="24"/>
          <w:szCs w:val="24"/>
        </w:rPr>
        <w:t xml:space="preserve"> с действующим законодательством, настоящими Правилами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размещение транспортных средств на газонах, иных объектах озеленения, детских и спортивных площадках;</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сжигание отходов, уличного смета, мусора, листьев, скошенной травы, порубочных остатков, упаковочной тары;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зеленых насаждений и иных объектов благоустройства, предусмотренных настоящими Правилами;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 загромождение проезжей части улиц, дорог и проездов при производстве земляных и строительных работ;</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9) осуществление ремонта и мойки транспортных средств в неустановленных местах;</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10) осуществление выпаса (выгула) домашних животных в неустановленных местах;</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11)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12)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2.7.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2.8.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пунктом 2.2 настоящих Правил.</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2.9.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w:t>
      </w:r>
      <w:r w:rsidRPr="00F11EDC">
        <w:rPr>
          <w:rFonts w:ascii="Times New Roman" w:hAnsi="Times New Roman" w:cs="Times New Roman"/>
          <w:sz w:val="24"/>
          <w:szCs w:val="24"/>
        </w:rPr>
        <w:lastRenderedPageBreak/>
        <w:t>соответственно в соответствии с действующим законодательством, настоящими Правилами и иными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пунктом 2.2. настоящих Правил, и с учетом предусмотренных настоящим разделом особенностей.</w:t>
      </w:r>
    </w:p>
    <w:p w:rsidR="00F11EDC" w:rsidRPr="00F11EDC" w:rsidRDefault="00F11EDC" w:rsidP="00D47D94">
      <w:pPr>
        <w:spacing w:after="0"/>
        <w:ind w:firstLine="720"/>
        <w:jc w:val="both"/>
        <w:rPr>
          <w:rFonts w:ascii="Times New Roman" w:hAnsi="Times New Roman" w:cs="Times New Roman"/>
          <w:sz w:val="24"/>
          <w:szCs w:val="24"/>
        </w:rPr>
      </w:pPr>
    </w:p>
    <w:p w:rsidR="00F11EDC" w:rsidRPr="00F11EDC" w:rsidRDefault="00F11EDC" w:rsidP="00D47D94">
      <w:pPr>
        <w:autoSpaceDN w:val="0"/>
        <w:adjustRightInd w:val="0"/>
        <w:spacing w:after="0"/>
        <w:ind w:firstLine="540"/>
        <w:jc w:val="center"/>
        <w:outlineLvl w:val="0"/>
        <w:rPr>
          <w:rFonts w:ascii="Times New Roman" w:hAnsi="Times New Roman" w:cs="Times New Roman"/>
          <w:sz w:val="24"/>
          <w:szCs w:val="24"/>
        </w:rPr>
      </w:pPr>
      <w:r w:rsidRPr="00F11EDC">
        <w:rPr>
          <w:rFonts w:ascii="Times New Roman" w:hAnsi="Times New Roman" w:cs="Times New Roman"/>
          <w:sz w:val="24"/>
          <w:szCs w:val="24"/>
        </w:rPr>
        <w:t>3. Требования к озеленению территорий и содержанию зеленых насаждений</w:t>
      </w:r>
    </w:p>
    <w:p w:rsidR="00F11EDC" w:rsidRPr="00F11EDC" w:rsidRDefault="00F11EDC" w:rsidP="00D47D94">
      <w:pPr>
        <w:pStyle w:val="P1"/>
        <w:ind w:firstLine="567"/>
        <w:jc w:val="both"/>
      </w:pPr>
    </w:p>
    <w:p w:rsidR="00F11EDC" w:rsidRPr="00F11EDC" w:rsidRDefault="00F11EDC" w:rsidP="00D47D94">
      <w:pPr>
        <w:pStyle w:val="P1"/>
        <w:ind w:firstLine="567"/>
        <w:jc w:val="both"/>
        <w:rPr>
          <w:rStyle w:val="T1"/>
        </w:rPr>
      </w:pPr>
      <w:r w:rsidRPr="00F11EDC">
        <w:t xml:space="preserve">3.1. </w:t>
      </w:r>
      <w:proofErr w:type="gramStart"/>
      <w:r w:rsidRPr="00F11EDC">
        <w:t>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F11EDC">
        <w:t xml:space="preserve"> </w:t>
      </w:r>
      <w:r w:rsidRPr="00F11EDC">
        <w:rPr>
          <w:rStyle w:val="T1"/>
        </w:rPr>
        <w:t xml:space="preserve">Все зеленые насаждения, </w:t>
      </w:r>
      <w:r w:rsidRPr="00F11EDC">
        <w:rPr>
          <w:rStyle w:val="T2"/>
        </w:rPr>
        <w:t>ра</w:t>
      </w:r>
      <w:r w:rsidRPr="00F11EDC">
        <w:rPr>
          <w:rStyle w:val="T10"/>
        </w:rPr>
        <w:t>сп</w:t>
      </w:r>
      <w:r w:rsidRPr="00F11EDC">
        <w:rPr>
          <w:rStyle w:val="T2"/>
        </w:rPr>
        <w:t>оложенные</w:t>
      </w:r>
      <w:r w:rsidRPr="00F11EDC">
        <w:rPr>
          <w:rStyle w:val="T1"/>
        </w:rPr>
        <w:t xml:space="preserve"> на территории сельско</w:t>
      </w:r>
      <w:r w:rsidRPr="00F11EDC">
        <w:rPr>
          <w:rStyle w:val="T10"/>
        </w:rPr>
        <w:t>го</w:t>
      </w:r>
      <w:r w:rsidRPr="00F11EDC">
        <w:rPr>
          <w:rStyle w:val="T1"/>
        </w:rPr>
        <w:t xml:space="preserve"> поселени</w:t>
      </w:r>
      <w:r w:rsidRPr="00F11EDC">
        <w:rPr>
          <w:rStyle w:val="T10"/>
        </w:rPr>
        <w:t>я</w:t>
      </w:r>
      <w:r w:rsidRPr="00F11EDC">
        <w:rPr>
          <w:rStyle w:val="T1"/>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F11EDC" w:rsidRPr="00F11EDC" w:rsidRDefault="00F11EDC" w:rsidP="00D47D94">
      <w:pPr>
        <w:pStyle w:val="P1"/>
        <w:ind w:firstLine="567"/>
        <w:jc w:val="both"/>
      </w:pPr>
      <w:r w:rsidRPr="00F11EDC">
        <w:t xml:space="preserve">3.2.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F11EDC">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r w:rsidRPr="00F11EDC">
        <w:rPr>
          <w:rStyle w:val="T1"/>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Pr="00F11EDC">
        <w:rPr>
          <w:rStyle w:val="T10"/>
        </w:rPr>
        <w:t>сп</w:t>
      </w:r>
      <w:r w:rsidRPr="00F11EDC">
        <w:rPr>
          <w:rStyle w:val="T1"/>
        </w:rPr>
        <w:t xml:space="preserve">ециализированными организациями на договорной основе. </w:t>
      </w:r>
    </w:p>
    <w:p w:rsidR="00F11EDC" w:rsidRPr="00F11EDC" w:rsidRDefault="00F11EDC" w:rsidP="00D47D94">
      <w:pPr>
        <w:pStyle w:val="P8"/>
        <w:ind w:firstLine="567"/>
        <w:jc w:val="both"/>
      </w:pPr>
      <w:r w:rsidRPr="00F11EDC">
        <w:t xml:space="preserve">3.3. Озеленение территории, работы по содержанию и восстановлению парков, скверов и зеленых зон осуществляется администрацией муниципального образования, специализированными организациями, юридическими и физическими лицами по согласованию с администрацией сельского поселения. Инициатива населения по поддержанию и улучшению зелёных зон и других элементов природной среды в населенном пункте приветствуется и поддерживается. </w:t>
      </w:r>
    </w:p>
    <w:p w:rsidR="00F11EDC" w:rsidRPr="00F11EDC" w:rsidRDefault="00F11EDC" w:rsidP="00D47D94">
      <w:pPr>
        <w:pStyle w:val="P8"/>
        <w:ind w:firstLine="567"/>
        <w:jc w:val="both"/>
      </w:pPr>
      <w:r w:rsidRPr="00F11EDC">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w:t>
      </w:r>
    </w:p>
    <w:p w:rsidR="00F11EDC" w:rsidRPr="00F11EDC" w:rsidRDefault="00F11EDC" w:rsidP="00D47D94">
      <w:pPr>
        <w:pStyle w:val="P8"/>
        <w:ind w:firstLine="567"/>
        <w:jc w:val="both"/>
      </w:pPr>
      <w:r w:rsidRPr="00F11EDC">
        <w:t xml:space="preserve">Текущее содержание газонов на прилегающих и закрепленных территориях возлагается на соответствующих физических и юридических лиц. </w:t>
      </w:r>
    </w:p>
    <w:p w:rsidR="00F11EDC" w:rsidRPr="00F11EDC" w:rsidRDefault="00F11EDC" w:rsidP="00D47D94">
      <w:pPr>
        <w:pStyle w:val="P1"/>
        <w:ind w:firstLine="567"/>
        <w:jc w:val="both"/>
        <w:rPr>
          <w:rStyle w:val="T1"/>
        </w:rPr>
      </w:pPr>
      <w:r w:rsidRPr="00F11EDC">
        <w:t xml:space="preserve">У зданий и сооружений свободные земельные участки (газоны, площадки и т.п.) в летний период должны иметь травяной покров или зеленые насаждения. </w:t>
      </w:r>
      <w:r w:rsidRPr="00F11EDC">
        <w:rPr>
          <w:rStyle w:val="T1"/>
        </w:rPr>
        <w:t>Уход за газонами включает в себя следующие основные мероприятия: очистка от мусора, листвы,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 xml:space="preserve">3.4.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w:t>
      </w:r>
      <w:r w:rsidRPr="00F11EDC">
        <w:rPr>
          <w:rFonts w:ascii="Times New Roman" w:hAnsi="Times New Roman" w:cs="Times New Roman"/>
          <w:sz w:val="24"/>
          <w:szCs w:val="24"/>
        </w:rPr>
        <w:lastRenderedPageBreak/>
        <w:t>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3.5.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Лицами, ответственными за содержание соответствующей территории:</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а) 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11EDC" w:rsidRPr="00F11EDC" w:rsidRDefault="00F11EDC" w:rsidP="00D47D94">
      <w:pPr>
        <w:pStyle w:val="P8"/>
        <w:ind w:firstLine="567"/>
        <w:jc w:val="both"/>
      </w:pPr>
      <w:r w:rsidRPr="00F11EDC">
        <w:t xml:space="preserve">б) 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F11EDC">
        <w:t>токонесущих</w:t>
      </w:r>
      <w:proofErr w:type="spellEnd"/>
      <w:r w:rsidRPr="00F11EDC">
        <w:t xml:space="preserve"> проводов, фасадов жилых и производственных зданий, а с других территорий – в течение 6 часов с момента обнаружения;</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в) доводится до сведения администрации муниципального образования обо всех случаях массового появления вредителей и болезней, и принимаются меры борьбы с ними, производится замазка ран и дупел на деревьях;</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г) проводится своевременный ремонт ограждений зеленых насаждений.</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3.6. На площадях зеленых насаждений запрещается:</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 ходить и лежать на клумбах, цветниках;</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2) ломать деревья, кустарники, сучья и ветви, срывать листья и цветы,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и других конструкций, сушить белье на ветвях;</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3) разбивать палатки и разводить костры;</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4) засорять газоны, цветники, дорожки и водоемы;</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5) портить скульптуры, скамейки, ограды;</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6) пасти скот;</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7)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8) устраивать свалки мусора, сбрасывать снег с крыш на участках, имеющих зеленые насаждения, без принятия мер, обеспечивающих сохранность деревьев и кустарников;</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9) добывать растительную землю, песок и производить другие раскопки.</w:t>
      </w:r>
    </w:p>
    <w:p w:rsidR="00F11EDC" w:rsidRPr="00F11EDC" w:rsidRDefault="00F11EDC" w:rsidP="00D47D94">
      <w:pPr>
        <w:pStyle w:val="P1"/>
        <w:ind w:firstLine="567"/>
        <w:jc w:val="both"/>
        <w:rPr>
          <w:rStyle w:val="T1"/>
        </w:rPr>
      </w:pPr>
      <w:r w:rsidRPr="00F11EDC">
        <w:t xml:space="preserve">3.7. </w:t>
      </w:r>
      <w:r w:rsidRPr="00F11EDC">
        <w:rPr>
          <w:rStyle w:val="T1"/>
        </w:rPr>
        <w:t xml:space="preserve">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w:t>
      </w:r>
      <w:r w:rsidRPr="00F11EDC">
        <w:rPr>
          <w:rStyle w:val="T2"/>
        </w:rPr>
        <w:t>ра</w:t>
      </w:r>
      <w:r w:rsidRPr="00F11EDC">
        <w:rPr>
          <w:rStyle w:val="T10"/>
        </w:rPr>
        <w:t>сп</w:t>
      </w:r>
      <w:r w:rsidRPr="00F11EDC">
        <w:rPr>
          <w:rStyle w:val="T2"/>
        </w:rPr>
        <w:t>иску</w:t>
      </w:r>
      <w:r w:rsidRPr="00F11EDC">
        <w:rPr>
          <w:rStyle w:val="T1"/>
        </w:rPr>
        <w:t>. Подрядчики обязаны в целях недопущения повреждения зеленых насаждений ограждать их, при необходимости брать в короба.</w:t>
      </w:r>
    </w:p>
    <w:p w:rsidR="00F11EDC" w:rsidRPr="00F11EDC" w:rsidRDefault="00F11EDC" w:rsidP="00D47D94">
      <w:pPr>
        <w:pStyle w:val="P1"/>
        <w:ind w:firstLine="567"/>
        <w:jc w:val="both"/>
      </w:pPr>
      <w:r w:rsidRPr="00F11EDC">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F11EDC" w:rsidRPr="00F11EDC" w:rsidRDefault="00F11EDC" w:rsidP="00D47D94">
      <w:pPr>
        <w:pStyle w:val="P8"/>
        <w:ind w:firstLine="567"/>
        <w:jc w:val="both"/>
      </w:pPr>
      <w:r w:rsidRPr="00F11EDC">
        <w:t xml:space="preserve">-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w:t>
      </w:r>
      <w:r w:rsidRPr="00F11EDC">
        <w:lastRenderedPageBreak/>
        <w:t>уполномоченного органа (должностного лица) местного самоуправления;</w:t>
      </w:r>
    </w:p>
    <w:p w:rsidR="00F11EDC" w:rsidRPr="00F11EDC" w:rsidRDefault="00F11EDC" w:rsidP="00D47D94">
      <w:pPr>
        <w:pStyle w:val="P8"/>
        <w:ind w:firstLine="567"/>
        <w:jc w:val="both"/>
      </w:pPr>
      <w:r w:rsidRPr="00F11EDC">
        <w:t>-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F11EDC" w:rsidRPr="00F11EDC" w:rsidRDefault="00F11EDC" w:rsidP="00D47D94">
      <w:pPr>
        <w:pStyle w:val="P8"/>
        <w:ind w:firstLine="567"/>
        <w:jc w:val="both"/>
      </w:pPr>
      <w:r w:rsidRPr="00F11EDC">
        <w:t>-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F11EDC" w:rsidRPr="00F11EDC" w:rsidRDefault="00F11EDC" w:rsidP="00D47D94">
      <w:pPr>
        <w:pStyle w:val="P8"/>
        <w:ind w:firstLine="567"/>
        <w:jc w:val="both"/>
      </w:pPr>
      <w:r w:rsidRPr="00F11EDC">
        <w:t xml:space="preserve">- в иных случаях, предусмотренных федеральным законодательством. </w:t>
      </w:r>
    </w:p>
    <w:p w:rsidR="00F11EDC" w:rsidRPr="00F11EDC" w:rsidRDefault="00F11EDC" w:rsidP="00D47D94">
      <w:pPr>
        <w:pStyle w:val="P8"/>
        <w:ind w:firstLine="567"/>
        <w:jc w:val="both"/>
        <w:rPr>
          <w:rStyle w:val="T1"/>
          <w:b/>
          <w:bCs/>
        </w:rPr>
      </w:pPr>
      <w:r w:rsidRPr="00F11EDC">
        <w:t xml:space="preserve">Разрешение на вырубку зеленых насаждений выдается Администрацией сельского поселения при условии компенсационной высадки зеленых насаждений или компенсации в установленном порядке стоимости подлежащих сносу зеленых насаждений. Компенсационная высадка производится из расчета посадки не менее трех зеленых насаждений взамен каждого подлежащего сносу, и ухода за ними сроком до трех лет, либо до полной приживаемости. </w:t>
      </w:r>
      <w:r w:rsidRPr="00F11EDC">
        <w:rPr>
          <w:rStyle w:val="T1"/>
        </w:rPr>
        <w:t xml:space="preserve">Компенсационная стоимость за снос одного дерева лиственной породы или кустарника рассчитывается </w:t>
      </w:r>
      <w:proofErr w:type="gramStart"/>
      <w:r w:rsidRPr="00F11EDC">
        <w:rPr>
          <w:rStyle w:val="T1"/>
        </w:rPr>
        <w:t>согласно</w:t>
      </w:r>
      <w:proofErr w:type="gramEnd"/>
      <w:r w:rsidRPr="00F11EDC">
        <w:rPr>
          <w:rStyle w:val="T1"/>
        </w:rPr>
        <w:t xml:space="preserve"> нормативного правового акта Администрации сельского поселения.</w:t>
      </w:r>
    </w:p>
    <w:p w:rsidR="00F11EDC" w:rsidRPr="00F11EDC" w:rsidRDefault="00F11EDC" w:rsidP="00D47D94">
      <w:pPr>
        <w:pStyle w:val="P1"/>
        <w:ind w:firstLine="567"/>
        <w:jc w:val="both"/>
      </w:pPr>
      <w:r w:rsidRPr="00F11EDC">
        <w:t>3.8. При проектировании озеленения учитываются минимальные расстояния посадок деревьев и кустарников до инженерных сетей, зданий и сооружений. В секторе индивидуальной и многоэтажной жилой застройки посадка зеленых насаждений от межи или жилого дома разрешается:</w:t>
      </w:r>
    </w:p>
    <w:p w:rsidR="00F11EDC" w:rsidRPr="00F11EDC" w:rsidRDefault="00F11EDC" w:rsidP="00D47D94">
      <w:pPr>
        <w:pStyle w:val="P8"/>
        <w:ind w:firstLine="567"/>
        <w:jc w:val="both"/>
      </w:pPr>
      <w:r w:rsidRPr="00F11EDC">
        <w:t xml:space="preserve">для </w:t>
      </w:r>
      <w:proofErr w:type="spellStart"/>
      <w:r w:rsidRPr="00F11EDC">
        <w:t>среднерослых</w:t>
      </w:r>
      <w:proofErr w:type="spellEnd"/>
      <w:r w:rsidRPr="00F11EDC">
        <w:t xml:space="preserve"> деревьев – не ближе 2 метров;</w:t>
      </w:r>
    </w:p>
    <w:p w:rsidR="00F11EDC" w:rsidRPr="00F11EDC" w:rsidRDefault="00F11EDC" w:rsidP="00D47D94">
      <w:pPr>
        <w:pStyle w:val="P8"/>
        <w:ind w:firstLine="567"/>
        <w:jc w:val="both"/>
      </w:pPr>
      <w:r w:rsidRPr="00F11EDC">
        <w:t>для высокорослых деревьев – не ближе 4 метров;</w:t>
      </w:r>
    </w:p>
    <w:p w:rsidR="00F11EDC" w:rsidRPr="00F11EDC" w:rsidRDefault="00F11EDC" w:rsidP="00D47D94">
      <w:pPr>
        <w:pStyle w:val="P8"/>
        <w:ind w:firstLine="567"/>
        <w:jc w:val="both"/>
      </w:pPr>
      <w:r w:rsidRPr="00F11EDC">
        <w:t>для кустарников – не ближе 1 метра.</w:t>
      </w:r>
    </w:p>
    <w:p w:rsidR="00F11EDC" w:rsidRPr="00F11EDC" w:rsidRDefault="00F11EDC" w:rsidP="00D47D94">
      <w:pPr>
        <w:pStyle w:val="P8"/>
        <w:ind w:firstLine="567"/>
        <w:jc w:val="both"/>
      </w:pPr>
      <w:r w:rsidRPr="00F11EDC">
        <w:t>3.9. Ответственность за сохранность зеленых насаждений и уход за ними возлагается:</w:t>
      </w:r>
    </w:p>
    <w:p w:rsidR="00F11EDC" w:rsidRPr="00F11EDC" w:rsidRDefault="00F11EDC" w:rsidP="00D47D94">
      <w:pPr>
        <w:pStyle w:val="P1"/>
        <w:ind w:firstLine="567"/>
        <w:jc w:val="both"/>
        <w:rPr>
          <w:rStyle w:val="T1"/>
        </w:rPr>
      </w:pPr>
      <w:r w:rsidRPr="00F11EDC">
        <w:rPr>
          <w:rStyle w:val="T1"/>
        </w:rPr>
        <w:t xml:space="preserve">- в садах, скверах, парках культуры и отдыха, вдоль улиц – на организации, </w:t>
      </w:r>
      <w:r w:rsidRPr="00F11EDC">
        <w:rPr>
          <w:rStyle w:val="T2"/>
        </w:rPr>
        <w:t>эк</w:t>
      </w:r>
      <w:r w:rsidRPr="00F11EDC">
        <w:rPr>
          <w:rStyle w:val="T11"/>
        </w:rPr>
        <w:t>сп</w:t>
      </w:r>
      <w:r w:rsidRPr="00F11EDC">
        <w:rPr>
          <w:rStyle w:val="T2"/>
        </w:rPr>
        <w:t>луатирующие</w:t>
      </w:r>
      <w:r w:rsidRPr="00F11EDC">
        <w:rPr>
          <w:rStyle w:val="T1"/>
        </w:rPr>
        <w:t xml:space="preserve"> указанные объекты, либо закрепленные за ними;</w:t>
      </w:r>
    </w:p>
    <w:p w:rsidR="00F11EDC" w:rsidRPr="00F11EDC" w:rsidRDefault="00F11EDC" w:rsidP="00D47D94">
      <w:pPr>
        <w:pStyle w:val="P1"/>
        <w:ind w:firstLine="567"/>
        <w:jc w:val="both"/>
      </w:pPr>
      <w:r w:rsidRPr="00F11EDC">
        <w:rPr>
          <w:rStyle w:val="T1"/>
        </w:rPr>
        <w:t xml:space="preserve">- у </w:t>
      </w:r>
      <w:r w:rsidRPr="00F11EDC">
        <w:t>домов по фасаду вдоль проезжей части улиц и во дворах на владельцев (пользователей) домовладений, зданий и строений;</w:t>
      </w:r>
    </w:p>
    <w:p w:rsidR="00F11EDC" w:rsidRPr="00F11EDC" w:rsidRDefault="00F11EDC" w:rsidP="00D47D94">
      <w:pPr>
        <w:pStyle w:val="P1"/>
        <w:ind w:firstLine="567"/>
        <w:jc w:val="both"/>
      </w:pPr>
      <w:r w:rsidRPr="00F11EDC">
        <w:t>- на территориях предприятий, учреждений, школ, больниц и т.д. и прилегающих к ним территориях – на администрации предприятий и организаций.</w:t>
      </w:r>
    </w:p>
    <w:p w:rsidR="00F11EDC" w:rsidRPr="00F11EDC" w:rsidRDefault="00F11EDC" w:rsidP="00D47D94">
      <w:pPr>
        <w:pStyle w:val="P8"/>
        <w:jc w:val="both"/>
      </w:pPr>
    </w:p>
    <w:p w:rsidR="00C44ED2" w:rsidRPr="003C1879" w:rsidRDefault="00C44ED2" w:rsidP="00C44ED2">
      <w:pPr>
        <w:pStyle w:val="a3"/>
        <w:jc w:val="center"/>
        <w:rPr>
          <w:rFonts w:ascii="Times New Roman" w:hAnsi="Times New Roman"/>
          <w:sz w:val="24"/>
          <w:szCs w:val="24"/>
        </w:rPr>
      </w:pPr>
      <w:r w:rsidRPr="003C1879">
        <w:rPr>
          <w:rFonts w:ascii="Times New Roman" w:hAnsi="Times New Roman"/>
          <w:sz w:val="24"/>
          <w:szCs w:val="24"/>
        </w:rPr>
        <w:t xml:space="preserve">4. Организация сбора и вывоза отходов производства и потребления, </w:t>
      </w:r>
    </w:p>
    <w:p w:rsidR="00C44ED2" w:rsidRPr="003C1879" w:rsidRDefault="00C44ED2" w:rsidP="00C44ED2">
      <w:pPr>
        <w:pStyle w:val="a3"/>
        <w:jc w:val="center"/>
        <w:rPr>
          <w:rFonts w:ascii="Times New Roman" w:hAnsi="Times New Roman"/>
          <w:sz w:val="24"/>
          <w:szCs w:val="24"/>
        </w:rPr>
      </w:pPr>
      <w:r w:rsidRPr="003C1879">
        <w:rPr>
          <w:rFonts w:ascii="Times New Roman" w:hAnsi="Times New Roman"/>
          <w:sz w:val="24"/>
          <w:szCs w:val="24"/>
        </w:rPr>
        <w:t>жидких бытовых отходов</w:t>
      </w:r>
    </w:p>
    <w:p w:rsidR="00C44ED2" w:rsidRPr="003C1879" w:rsidRDefault="00C44ED2" w:rsidP="00C44ED2">
      <w:pPr>
        <w:pStyle w:val="a3"/>
        <w:ind w:firstLine="284"/>
        <w:jc w:val="both"/>
        <w:rPr>
          <w:rFonts w:ascii="Times New Roman" w:hAnsi="Times New Roman"/>
          <w:sz w:val="24"/>
          <w:szCs w:val="24"/>
        </w:rPr>
      </w:pPr>
      <w:r w:rsidRPr="003C1879">
        <w:rPr>
          <w:rFonts w:ascii="Times New Roman" w:hAnsi="Times New Roman"/>
          <w:sz w:val="24"/>
          <w:szCs w:val="24"/>
        </w:rPr>
        <w:t>4.1. Организация сбора и вывоза отходов производства и потребления.</w:t>
      </w:r>
    </w:p>
    <w:p w:rsidR="00C44ED2" w:rsidRPr="003C1879" w:rsidRDefault="00C44ED2" w:rsidP="00C44ED2">
      <w:pPr>
        <w:pStyle w:val="a3"/>
        <w:ind w:firstLine="284"/>
        <w:jc w:val="both"/>
        <w:rPr>
          <w:rFonts w:ascii="Times New Roman" w:hAnsi="Times New Roman"/>
          <w:sz w:val="24"/>
          <w:szCs w:val="24"/>
        </w:rPr>
      </w:pPr>
      <w:r w:rsidRPr="003C1879">
        <w:rPr>
          <w:rFonts w:ascii="Times New Roman" w:hAnsi="Times New Roman"/>
          <w:sz w:val="24"/>
          <w:szCs w:val="24"/>
        </w:rPr>
        <w:t>4.1.1. На территории муниципального образования «</w:t>
      </w:r>
      <w:proofErr w:type="spellStart"/>
      <w:r>
        <w:rPr>
          <w:rFonts w:ascii="Times New Roman" w:hAnsi="Times New Roman"/>
          <w:sz w:val="24"/>
          <w:szCs w:val="24"/>
        </w:rPr>
        <w:t>Усть-</w:t>
      </w:r>
      <w:r w:rsidRPr="003C1879">
        <w:rPr>
          <w:rFonts w:ascii="Times New Roman" w:hAnsi="Times New Roman"/>
          <w:sz w:val="24"/>
          <w:szCs w:val="24"/>
        </w:rPr>
        <w:t>Тымское</w:t>
      </w:r>
      <w:proofErr w:type="spellEnd"/>
      <w:r w:rsidRPr="003C1879">
        <w:rPr>
          <w:rFonts w:ascii="Times New Roman" w:hAnsi="Times New Roman"/>
          <w:sz w:val="24"/>
          <w:szCs w:val="24"/>
        </w:rPr>
        <w:t xml:space="preserve"> сельское поселение» запрещается накапливать и размещать отходы производства и потребления в несанкционированных местах.</w:t>
      </w:r>
    </w:p>
    <w:p w:rsidR="00C44ED2" w:rsidRPr="003C1879" w:rsidRDefault="00C44ED2" w:rsidP="00C44ED2">
      <w:pPr>
        <w:pStyle w:val="a3"/>
        <w:ind w:firstLine="284"/>
        <w:jc w:val="both"/>
        <w:rPr>
          <w:rFonts w:ascii="Times New Roman" w:hAnsi="Times New Roman"/>
          <w:sz w:val="24"/>
          <w:szCs w:val="24"/>
        </w:rPr>
      </w:pPr>
      <w:r w:rsidRPr="003C1879">
        <w:rPr>
          <w:rFonts w:ascii="Times New Roman" w:hAnsi="Times New Roman"/>
          <w:sz w:val="24"/>
          <w:szCs w:val="24"/>
        </w:rPr>
        <w:t>4.1.2. Лица, разместившие отходы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44ED2" w:rsidRPr="003C1879" w:rsidRDefault="00C44ED2" w:rsidP="00C44ED2">
      <w:pPr>
        <w:pStyle w:val="a3"/>
        <w:ind w:firstLine="284"/>
        <w:jc w:val="both"/>
        <w:rPr>
          <w:rFonts w:ascii="Times New Roman" w:hAnsi="Times New Roman"/>
          <w:sz w:val="24"/>
          <w:szCs w:val="24"/>
        </w:rPr>
      </w:pPr>
      <w:r w:rsidRPr="003C1879">
        <w:rPr>
          <w:rFonts w:ascii="Times New Roman" w:hAnsi="Times New Roman"/>
          <w:sz w:val="24"/>
          <w:szCs w:val="24"/>
        </w:rPr>
        <w:t xml:space="preserve">4.1.2. В случае невозможности установления лиц, разместивших отходы на несанкционированных свалках, удаление отходов производства и потребления и рекультивацию территорий свалок производится за счет средств Администрации </w:t>
      </w:r>
      <w:proofErr w:type="spellStart"/>
      <w:r>
        <w:rPr>
          <w:rFonts w:ascii="Times New Roman" w:hAnsi="Times New Roman"/>
          <w:sz w:val="24"/>
          <w:szCs w:val="24"/>
        </w:rPr>
        <w:t>Усть-</w:t>
      </w:r>
      <w:r w:rsidRPr="003C1879">
        <w:rPr>
          <w:rFonts w:ascii="Times New Roman" w:hAnsi="Times New Roman"/>
          <w:sz w:val="24"/>
          <w:szCs w:val="24"/>
        </w:rPr>
        <w:t>Тымского</w:t>
      </w:r>
      <w:proofErr w:type="spellEnd"/>
      <w:r w:rsidRPr="003C1879">
        <w:rPr>
          <w:rFonts w:ascii="Times New Roman" w:hAnsi="Times New Roman"/>
          <w:sz w:val="24"/>
          <w:szCs w:val="24"/>
        </w:rPr>
        <w:t xml:space="preserve"> сельского поселения.</w:t>
      </w:r>
    </w:p>
    <w:p w:rsidR="00C44ED2" w:rsidRPr="003C1879" w:rsidRDefault="00C44ED2" w:rsidP="00C44ED2">
      <w:pPr>
        <w:pStyle w:val="a3"/>
        <w:ind w:firstLine="284"/>
        <w:jc w:val="both"/>
        <w:rPr>
          <w:rFonts w:ascii="Times New Roman" w:hAnsi="Times New Roman"/>
          <w:sz w:val="24"/>
          <w:szCs w:val="24"/>
        </w:rPr>
      </w:pPr>
      <w:r w:rsidRPr="003C1879">
        <w:rPr>
          <w:rFonts w:ascii="Times New Roman" w:hAnsi="Times New Roman"/>
          <w:sz w:val="24"/>
          <w:szCs w:val="24"/>
        </w:rPr>
        <w:t xml:space="preserve">4.1.3. Сбор и вывоз ТКО осуществляется по </w:t>
      </w:r>
      <w:proofErr w:type="spellStart"/>
      <w:r w:rsidRPr="003C1879">
        <w:rPr>
          <w:rFonts w:ascii="Times New Roman" w:hAnsi="Times New Roman"/>
          <w:sz w:val="24"/>
          <w:szCs w:val="24"/>
          <w:u w:val="single"/>
        </w:rPr>
        <w:t>бесконтейнерному</w:t>
      </w:r>
      <w:proofErr w:type="spellEnd"/>
      <w:r w:rsidRPr="003C1879">
        <w:rPr>
          <w:rFonts w:ascii="Times New Roman" w:hAnsi="Times New Roman"/>
          <w:sz w:val="24"/>
          <w:szCs w:val="24"/>
          <w:u w:val="single"/>
        </w:rPr>
        <w:t xml:space="preserve"> </w:t>
      </w:r>
      <w:r w:rsidRPr="003C1879">
        <w:rPr>
          <w:rFonts w:ascii="Times New Roman" w:hAnsi="Times New Roman"/>
          <w:sz w:val="24"/>
          <w:szCs w:val="24"/>
        </w:rPr>
        <w:t>способу.</w:t>
      </w:r>
    </w:p>
    <w:p w:rsidR="00C44ED2" w:rsidRPr="003C1879" w:rsidRDefault="00C44ED2" w:rsidP="00C44ED2">
      <w:pPr>
        <w:pStyle w:val="a3"/>
        <w:ind w:firstLine="284"/>
        <w:jc w:val="both"/>
        <w:rPr>
          <w:rFonts w:ascii="Times New Roman" w:hAnsi="Times New Roman"/>
          <w:sz w:val="24"/>
          <w:szCs w:val="24"/>
        </w:rPr>
      </w:pPr>
      <w:r w:rsidRPr="003C1879">
        <w:rPr>
          <w:rFonts w:ascii="Times New Roman" w:hAnsi="Times New Roman"/>
          <w:sz w:val="24"/>
          <w:szCs w:val="24"/>
        </w:rPr>
        <w:t xml:space="preserve">4.1.4. Периодичность вывоза ТКО осуществляется еженедельно, </w:t>
      </w:r>
      <w:proofErr w:type="gramStart"/>
      <w:r w:rsidRPr="003C1879">
        <w:rPr>
          <w:rFonts w:ascii="Times New Roman" w:hAnsi="Times New Roman"/>
          <w:sz w:val="24"/>
          <w:szCs w:val="24"/>
        </w:rPr>
        <w:t>согласно графика</w:t>
      </w:r>
      <w:proofErr w:type="gramEnd"/>
      <w:r w:rsidRPr="003C1879">
        <w:rPr>
          <w:rFonts w:ascii="Times New Roman" w:hAnsi="Times New Roman"/>
          <w:sz w:val="24"/>
          <w:szCs w:val="24"/>
        </w:rPr>
        <w:t>, утвержденного Администрацией сельского поселения и договора на оказание услуги, заключенного с региональным оператором.</w:t>
      </w:r>
    </w:p>
    <w:p w:rsidR="00C44ED2" w:rsidRPr="003C1879" w:rsidRDefault="00C44ED2" w:rsidP="00C44ED2">
      <w:pPr>
        <w:pStyle w:val="a3"/>
        <w:ind w:firstLine="284"/>
        <w:jc w:val="both"/>
        <w:rPr>
          <w:rFonts w:ascii="Times New Roman" w:hAnsi="Times New Roman"/>
          <w:sz w:val="24"/>
          <w:szCs w:val="24"/>
        </w:rPr>
      </w:pPr>
      <w:r w:rsidRPr="003C1879">
        <w:rPr>
          <w:rFonts w:ascii="Times New Roman" w:hAnsi="Times New Roman"/>
          <w:sz w:val="24"/>
          <w:szCs w:val="24"/>
        </w:rPr>
        <w:lastRenderedPageBreak/>
        <w:t>4.1.5.</w:t>
      </w:r>
      <w:r w:rsidRPr="003C1879">
        <w:rPr>
          <w:rFonts w:ascii="Times New Roman" w:hAnsi="Times New Roman"/>
          <w:spacing w:val="2"/>
          <w:sz w:val="24"/>
          <w:szCs w:val="24"/>
          <w:shd w:val="clear" w:color="auto" w:fill="FFFFFF"/>
        </w:rPr>
        <w:t xml:space="preserve"> </w:t>
      </w:r>
      <w:r w:rsidRPr="003C1879">
        <w:rPr>
          <w:rFonts w:ascii="Times New Roman" w:hAnsi="Times New Roman"/>
          <w:sz w:val="24"/>
          <w:szCs w:val="24"/>
        </w:rPr>
        <w:t xml:space="preserve">Места остановки мусоровоза по маршруту движения для сбора ТКО определяются в соответствии со </w:t>
      </w:r>
      <w:r w:rsidRPr="003C1879">
        <w:rPr>
          <w:rFonts w:ascii="Times New Roman" w:eastAsia="Calibri" w:hAnsi="Times New Roman"/>
          <w:sz w:val="24"/>
          <w:szCs w:val="24"/>
          <w:lang w:eastAsia="en-US"/>
        </w:rPr>
        <w:t xml:space="preserve">схемой размещения мест (площадок) накопления твердых коммунальных отходов и реестром мест (площадок) размещения твердых коммунальных отходов. </w:t>
      </w:r>
      <w:r w:rsidRPr="003C1879">
        <w:rPr>
          <w:rFonts w:ascii="Times New Roman" w:hAnsi="Times New Roman"/>
          <w:sz w:val="24"/>
          <w:szCs w:val="24"/>
        </w:rPr>
        <w:t xml:space="preserve">При этом потребители приносят пакеты с ТКО в указанное время в места сбора и осуществляют погрузку пакетов непосредственно в мусоровоз. </w:t>
      </w:r>
    </w:p>
    <w:p w:rsidR="00C44ED2" w:rsidRPr="003C1879" w:rsidRDefault="00C44ED2" w:rsidP="00C44ED2">
      <w:pPr>
        <w:pStyle w:val="a3"/>
        <w:ind w:firstLine="284"/>
        <w:jc w:val="both"/>
        <w:rPr>
          <w:rFonts w:ascii="Times New Roman" w:hAnsi="Times New Roman"/>
          <w:sz w:val="24"/>
          <w:szCs w:val="24"/>
        </w:rPr>
      </w:pPr>
      <w:r w:rsidRPr="003C1879">
        <w:rPr>
          <w:rFonts w:ascii="Times New Roman" w:hAnsi="Times New Roman"/>
          <w:sz w:val="24"/>
          <w:szCs w:val="24"/>
        </w:rPr>
        <w:t xml:space="preserve">4.1.6. Вывоз строительных отходов осуществляется самостоятельно либо региональным оператором за (дополнительную) установленную плату на полигон ТБО </w:t>
      </w:r>
      <w:proofErr w:type="gramStart"/>
      <w:r w:rsidRPr="003C1879">
        <w:rPr>
          <w:rFonts w:ascii="Times New Roman" w:hAnsi="Times New Roman"/>
          <w:sz w:val="24"/>
          <w:szCs w:val="24"/>
        </w:rPr>
        <w:t>в</w:t>
      </w:r>
      <w:proofErr w:type="gramEnd"/>
      <w:r w:rsidRPr="003C1879">
        <w:rPr>
          <w:rFonts w:ascii="Times New Roman" w:hAnsi="Times New Roman"/>
          <w:sz w:val="24"/>
          <w:szCs w:val="24"/>
        </w:rPr>
        <w:t xml:space="preserve"> с. </w:t>
      </w:r>
      <w:proofErr w:type="spellStart"/>
      <w:r w:rsidRPr="003C1879">
        <w:rPr>
          <w:rFonts w:ascii="Times New Roman" w:hAnsi="Times New Roman"/>
          <w:sz w:val="24"/>
          <w:szCs w:val="24"/>
        </w:rPr>
        <w:t>Каргасок</w:t>
      </w:r>
      <w:proofErr w:type="spellEnd"/>
      <w:r w:rsidRPr="003C1879">
        <w:rPr>
          <w:rFonts w:ascii="Times New Roman" w:hAnsi="Times New Roman"/>
          <w:sz w:val="24"/>
          <w:szCs w:val="24"/>
        </w:rPr>
        <w:t>.</w:t>
      </w:r>
    </w:p>
    <w:p w:rsidR="00C44ED2" w:rsidRPr="003C1879" w:rsidRDefault="00C44ED2" w:rsidP="00C44ED2">
      <w:pPr>
        <w:pStyle w:val="a3"/>
        <w:ind w:firstLine="284"/>
        <w:jc w:val="both"/>
        <w:rPr>
          <w:rFonts w:ascii="Times New Roman" w:hAnsi="Times New Roman"/>
          <w:sz w:val="24"/>
          <w:szCs w:val="24"/>
        </w:rPr>
      </w:pPr>
      <w:r w:rsidRPr="003C1879">
        <w:rPr>
          <w:rFonts w:ascii="Times New Roman" w:hAnsi="Times New Roman"/>
          <w:spacing w:val="2"/>
          <w:sz w:val="24"/>
          <w:szCs w:val="24"/>
          <w:shd w:val="clear" w:color="auto" w:fill="FFFFFF"/>
        </w:rPr>
        <w:t xml:space="preserve">4.1.7. </w:t>
      </w:r>
      <w:r w:rsidRPr="003C1879">
        <w:rPr>
          <w:rFonts w:ascii="Times New Roman" w:hAnsi="Times New Roman"/>
          <w:sz w:val="24"/>
          <w:szCs w:val="24"/>
        </w:rPr>
        <w:t>Запрещается складирование строительных отходов в пакеты.</w:t>
      </w:r>
    </w:p>
    <w:p w:rsidR="00C44ED2" w:rsidRPr="003C1879" w:rsidRDefault="00C44ED2" w:rsidP="00C44ED2">
      <w:pPr>
        <w:pStyle w:val="a3"/>
        <w:ind w:firstLine="284"/>
        <w:jc w:val="both"/>
        <w:rPr>
          <w:rFonts w:ascii="Times New Roman" w:hAnsi="Times New Roman"/>
          <w:sz w:val="24"/>
          <w:szCs w:val="24"/>
        </w:rPr>
      </w:pPr>
      <w:r w:rsidRPr="003C1879">
        <w:rPr>
          <w:rFonts w:ascii="Times New Roman" w:hAnsi="Times New Roman"/>
          <w:sz w:val="24"/>
          <w:szCs w:val="24"/>
        </w:rPr>
        <w:t xml:space="preserve">4.1.8. Вывоз ТКО из жилых домов, организаций торговли и общественного питания, культуры, детских </w:t>
      </w:r>
      <w:r w:rsidRPr="003C1879">
        <w:rPr>
          <w:rFonts w:ascii="Times New Roman" w:hAnsi="Times New Roman"/>
          <w:bCs/>
          <w:sz w:val="24"/>
          <w:szCs w:val="24"/>
        </w:rPr>
        <w:t xml:space="preserve">и </w:t>
      </w:r>
      <w:r w:rsidRPr="003C1879">
        <w:rPr>
          <w:rFonts w:ascii="Times New Roman" w:hAnsi="Times New Roman"/>
          <w:sz w:val="24"/>
          <w:szCs w:val="24"/>
        </w:rPr>
        <w:t>лечебных заведений осуществляется на основании договоров с региональным оператором.</w:t>
      </w:r>
    </w:p>
    <w:p w:rsidR="00C44ED2" w:rsidRPr="003C1879" w:rsidRDefault="00C44ED2" w:rsidP="00C44ED2">
      <w:pPr>
        <w:pStyle w:val="a3"/>
        <w:ind w:firstLine="284"/>
        <w:jc w:val="both"/>
        <w:rPr>
          <w:rFonts w:ascii="Times New Roman" w:hAnsi="Times New Roman"/>
          <w:sz w:val="24"/>
          <w:szCs w:val="24"/>
        </w:rPr>
      </w:pPr>
      <w:r w:rsidRPr="003C1879">
        <w:rPr>
          <w:rFonts w:ascii="Times New Roman" w:hAnsi="Times New Roman"/>
          <w:sz w:val="24"/>
          <w:szCs w:val="24"/>
        </w:rPr>
        <w:t>4.1.9. В случае</w:t>
      </w:r>
      <w:proofErr w:type="gramStart"/>
      <w:r w:rsidRPr="003C1879">
        <w:rPr>
          <w:rFonts w:ascii="Times New Roman" w:hAnsi="Times New Roman"/>
          <w:sz w:val="24"/>
          <w:szCs w:val="24"/>
        </w:rPr>
        <w:t>,</w:t>
      </w:r>
      <w:proofErr w:type="gramEnd"/>
      <w:r w:rsidRPr="003C1879">
        <w:rPr>
          <w:rFonts w:ascii="Times New Roman" w:hAnsi="Times New Roman"/>
          <w:sz w:val="24"/>
          <w:szCs w:val="24"/>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sidRPr="003C1879">
        <w:rPr>
          <w:rFonts w:ascii="Times New Roman" w:hAnsi="Times New Roman"/>
          <w:bCs/>
          <w:sz w:val="24"/>
          <w:szCs w:val="24"/>
        </w:rPr>
        <w:t xml:space="preserve">с </w:t>
      </w:r>
      <w:r w:rsidRPr="003C1879">
        <w:rPr>
          <w:rFonts w:ascii="Times New Roman" w:hAnsi="Times New Roman"/>
          <w:sz w:val="24"/>
          <w:szCs w:val="24"/>
        </w:rPr>
        <w:t>собственником, не организовал сбор отходов, обязанность по сбору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настоящими правилами.</w:t>
      </w:r>
    </w:p>
    <w:p w:rsidR="00C44ED2" w:rsidRPr="003C1879" w:rsidRDefault="00C44ED2" w:rsidP="00C44ED2">
      <w:pPr>
        <w:pStyle w:val="a3"/>
        <w:ind w:firstLine="284"/>
        <w:jc w:val="both"/>
        <w:rPr>
          <w:rFonts w:ascii="Times New Roman" w:hAnsi="Times New Roman"/>
          <w:sz w:val="24"/>
          <w:szCs w:val="24"/>
        </w:rPr>
      </w:pPr>
      <w:r w:rsidRPr="003C1879">
        <w:rPr>
          <w:rFonts w:ascii="Times New Roman" w:hAnsi="Times New Roman"/>
          <w:sz w:val="24"/>
          <w:szCs w:val="24"/>
        </w:rPr>
        <w:t xml:space="preserve">4.1.10. Вывоз отходов должен осуществляться способами, исключающими возможность их потери при перевозке, создания аварийной </w:t>
      </w:r>
      <w:r w:rsidRPr="003C1879">
        <w:rPr>
          <w:rFonts w:ascii="Times New Roman" w:hAnsi="Times New Roman"/>
          <w:bCs/>
          <w:sz w:val="24"/>
          <w:szCs w:val="24"/>
        </w:rPr>
        <w:t xml:space="preserve">ситуации, </w:t>
      </w:r>
      <w:r w:rsidRPr="003C1879">
        <w:rPr>
          <w:rFonts w:ascii="Times New Roman" w:hAnsi="Times New Roman"/>
          <w:sz w:val="24"/>
          <w:szCs w:val="24"/>
        </w:rPr>
        <w:t>причинения транспортируемыми отходами вреда здоровью людей и окружающей среде.</w:t>
      </w:r>
    </w:p>
    <w:p w:rsidR="00C44ED2" w:rsidRPr="008420C6" w:rsidRDefault="00C44ED2" w:rsidP="00C44ED2">
      <w:pPr>
        <w:pStyle w:val="a3"/>
        <w:ind w:firstLine="284"/>
        <w:jc w:val="both"/>
        <w:rPr>
          <w:rFonts w:ascii="Times New Roman" w:hAnsi="Times New Roman"/>
          <w:sz w:val="24"/>
          <w:szCs w:val="24"/>
        </w:rPr>
      </w:pPr>
      <w:r w:rsidRPr="003C1879">
        <w:rPr>
          <w:rFonts w:ascii="Times New Roman" w:hAnsi="Times New Roman"/>
          <w:sz w:val="24"/>
          <w:szCs w:val="24"/>
        </w:rPr>
        <w:t>4.1.11 Вывоз опасных отходов должен осуществляться организациями, имеющими лицензию, в соответствии с требованиями законодательства Российской Федерации.</w:t>
      </w:r>
    </w:p>
    <w:p w:rsidR="00C44ED2" w:rsidRPr="00101EB3" w:rsidRDefault="00C44ED2" w:rsidP="00C44ED2">
      <w:pPr>
        <w:spacing w:after="0"/>
        <w:ind w:firstLine="284"/>
        <w:rPr>
          <w:rFonts w:ascii="Times New Roman" w:hAnsi="Times New Roman"/>
          <w:sz w:val="24"/>
        </w:rPr>
      </w:pPr>
      <w:r w:rsidRPr="00101EB3">
        <w:rPr>
          <w:rFonts w:ascii="Times New Roman" w:hAnsi="Times New Roman"/>
          <w:sz w:val="24"/>
        </w:rPr>
        <w:t>4.2. Сбор и вывоз жидких бытовых отходов (ЖБО).</w:t>
      </w:r>
    </w:p>
    <w:p w:rsidR="00C44ED2" w:rsidRPr="00101EB3" w:rsidRDefault="00C44ED2" w:rsidP="00C44ED2">
      <w:pPr>
        <w:spacing w:after="0"/>
        <w:ind w:firstLine="284"/>
        <w:rPr>
          <w:rFonts w:ascii="Times New Roman" w:hAnsi="Times New Roman"/>
          <w:sz w:val="24"/>
        </w:rPr>
      </w:pPr>
      <w:r w:rsidRPr="00101EB3">
        <w:rPr>
          <w:rFonts w:ascii="Times New Roman" w:hAnsi="Times New Roman"/>
          <w:sz w:val="24"/>
        </w:rPr>
        <w:t xml:space="preserve">4.2.1. Отвод жидких бытовых отходов (стоков) допускается в водонепроницаемый выгреб (яму), устроенный в соответствии с установленными требованиями. </w:t>
      </w:r>
    </w:p>
    <w:p w:rsidR="00C44ED2" w:rsidRPr="00101EB3" w:rsidRDefault="00C44ED2" w:rsidP="00C44ED2">
      <w:pPr>
        <w:pStyle w:val="ConsPlusNormal"/>
        <w:ind w:firstLine="284"/>
        <w:jc w:val="both"/>
        <w:outlineLvl w:val="1"/>
        <w:rPr>
          <w:rFonts w:ascii="Times New Roman" w:hAnsi="Times New Roman" w:cs="Times New Roman"/>
          <w:sz w:val="24"/>
          <w:szCs w:val="24"/>
        </w:rPr>
      </w:pPr>
      <w:r w:rsidRPr="00101EB3">
        <w:rPr>
          <w:rFonts w:ascii="Times New Roman" w:hAnsi="Times New Roman" w:cs="Times New Roman"/>
          <w:sz w:val="24"/>
          <w:szCs w:val="24"/>
        </w:rPr>
        <w:t>Ответственность за техническое и санитарное состояние выгребных ям, чистоту и порядок вокруг них несут их владельцы.</w:t>
      </w:r>
    </w:p>
    <w:p w:rsidR="00C44ED2" w:rsidRPr="00101EB3" w:rsidRDefault="00C44ED2" w:rsidP="00C44ED2">
      <w:pPr>
        <w:spacing w:after="0"/>
        <w:ind w:firstLine="284"/>
        <w:rPr>
          <w:rFonts w:ascii="Times New Roman" w:hAnsi="Times New Roman"/>
          <w:sz w:val="24"/>
        </w:rPr>
      </w:pPr>
      <w:r w:rsidRPr="00101EB3">
        <w:rPr>
          <w:rFonts w:ascii="Times New Roman" w:hAnsi="Times New Roman"/>
          <w:sz w:val="24"/>
        </w:rPr>
        <w:t>4.2.2. Запрещается устройство и эксплуатация дренирующих выгребных ям за границей земельного участка частного домовладения, а также слив (выпуск) жидких отходов и канализационных стоков открытым способом в дренажные канавы, на проезжую часть, водные объекты и на рельеф местности.</w:t>
      </w:r>
    </w:p>
    <w:p w:rsidR="00C44ED2" w:rsidRDefault="00C44ED2" w:rsidP="00C44ED2">
      <w:pPr>
        <w:spacing w:after="0"/>
        <w:ind w:firstLine="284"/>
        <w:jc w:val="both"/>
        <w:rPr>
          <w:rFonts w:ascii="Times New Roman" w:hAnsi="Times New Roman"/>
          <w:sz w:val="24"/>
        </w:rPr>
      </w:pPr>
      <w:r w:rsidRPr="00101EB3">
        <w:rPr>
          <w:rFonts w:ascii="Times New Roman" w:hAnsi="Times New Roman"/>
          <w:sz w:val="24"/>
        </w:rPr>
        <w:t>Сливные (помойные) ямы должны располагаться не ближе 1 метра от границ смежны</w:t>
      </w:r>
      <w:r>
        <w:rPr>
          <w:rFonts w:ascii="Times New Roman" w:hAnsi="Times New Roman"/>
          <w:sz w:val="24"/>
        </w:rPr>
        <w:t>х участков частных домовладений</w:t>
      </w:r>
    </w:p>
    <w:p w:rsidR="001D2616" w:rsidRPr="001D2616" w:rsidRDefault="00C44ED2" w:rsidP="001D2616">
      <w:pPr>
        <w:ind w:firstLine="284"/>
        <w:jc w:val="both"/>
        <w:rPr>
          <w:rFonts w:ascii="Times New Roman" w:hAnsi="Times New Roman"/>
          <w:sz w:val="24"/>
        </w:rPr>
      </w:pPr>
      <w:r w:rsidRPr="00101EB3">
        <w:rPr>
          <w:rFonts w:ascii="Times New Roman" w:hAnsi="Times New Roman"/>
          <w:sz w:val="24"/>
        </w:rPr>
        <w:t xml:space="preserve"> 4.2.3.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roofErr w:type="gramStart"/>
      <w:r w:rsidRPr="00101EB3">
        <w:rPr>
          <w:rFonts w:ascii="Times New Roman" w:hAnsi="Times New Roman"/>
          <w:sz w:val="24"/>
        </w:rPr>
        <w:t>.».</w:t>
      </w:r>
      <w:r w:rsidR="001D2616">
        <w:rPr>
          <w:rFonts w:ascii="Times New Roman" w:hAnsi="Times New Roman"/>
          <w:sz w:val="24"/>
        </w:rPr>
        <w:t xml:space="preserve"> (</w:t>
      </w:r>
      <w:proofErr w:type="gramEnd"/>
      <w:r w:rsidR="001D2616">
        <w:rPr>
          <w:rFonts w:ascii="Times New Roman" w:hAnsi="Times New Roman"/>
          <w:sz w:val="24"/>
        </w:rPr>
        <w:t xml:space="preserve">В ред. решения Совета </w:t>
      </w:r>
      <w:proofErr w:type="spellStart"/>
      <w:r w:rsidR="001D2616">
        <w:rPr>
          <w:rFonts w:ascii="Times New Roman" w:hAnsi="Times New Roman"/>
          <w:sz w:val="24"/>
        </w:rPr>
        <w:t>Усть-Тымского</w:t>
      </w:r>
      <w:proofErr w:type="spellEnd"/>
      <w:r w:rsidR="001D2616">
        <w:rPr>
          <w:rFonts w:ascii="Times New Roman" w:hAnsi="Times New Roman"/>
          <w:sz w:val="24"/>
        </w:rPr>
        <w:t xml:space="preserve"> сельского поселения от 29.06.2020 г. № 73).</w:t>
      </w:r>
    </w:p>
    <w:p w:rsidR="00F11EDC" w:rsidRPr="00F11EDC" w:rsidRDefault="00F11EDC" w:rsidP="00D47D94">
      <w:pPr>
        <w:spacing w:after="0"/>
        <w:ind w:firstLine="539"/>
        <w:jc w:val="center"/>
        <w:rPr>
          <w:rFonts w:ascii="Times New Roman" w:hAnsi="Times New Roman" w:cs="Times New Roman"/>
          <w:bCs/>
          <w:sz w:val="24"/>
          <w:szCs w:val="24"/>
        </w:rPr>
      </w:pPr>
      <w:r w:rsidRPr="00F11EDC">
        <w:rPr>
          <w:rFonts w:ascii="Times New Roman" w:hAnsi="Times New Roman" w:cs="Times New Roman"/>
          <w:sz w:val="24"/>
          <w:szCs w:val="24"/>
        </w:rPr>
        <w:t xml:space="preserve">5. </w:t>
      </w:r>
      <w:r w:rsidRPr="00F11EDC">
        <w:rPr>
          <w:rFonts w:ascii="Times New Roman" w:hAnsi="Times New Roman" w:cs="Times New Roman"/>
          <w:bCs/>
          <w:sz w:val="24"/>
          <w:szCs w:val="24"/>
        </w:rPr>
        <w:t>Требования к производству земляных работ</w:t>
      </w:r>
    </w:p>
    <w:p w:rsidR="00F11EDC" w:rsidRPr="00F11EDC" w:rsidRDefault="00F11EDC" w:rsidP="00D47D94">
      <w:pPr>
        <w:spacing w:after="0"/>
        <w:ind w:firstLine="539"/>
        <w:jc w:val="both"/>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5.2.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F11EDC">
        <w:rPr>
          <w:rFonts w:ascii="Times New Roman" w:hAnsi="Times New Roman" w:cs="Times New Roman"/>
          <w:sz w:val="24"/>
          <w:szCs w:val="24"/>
          <w:shd w:val="clear" w:color="auto" w:fill="FFFFFF"/>
        </w:rPr>
        <w:t xml:space="preserve">Порядок, сроки и последовательность выдачи разрешения на </w:t>
      </w:r>
      <w:r w:rsidRPr="00F11EDC">
        <w:rPr>
          <w:rFonts w:ascii="Times New Roman" w:hAnsi="Times New Roman" w:cs="Times New Roman"/>
          <w:sz w:val="24"/>
          <w:szCs w:val="24"/>
          <w:shd w:val="clear" w:color="auto" w:fill="FFFFFF"/>
        </w:rPr>
        <w:lastRenderedPageBreak/>
        <w:t>производство земляных работ, регулируется Административным регламентом предоставления муниципальной услуги, утвержденного Администрацией</w:t>
      </w:r>
      <w:r w:rsidRPr="00F11EDC">
        <w:rPr>
          <w:rFonts w:ascii="Times New Roman" w:hAnsi="Times New Roman" w:cs="Times New Roman"/>
          <w:sz w:val="24"/>
          <w:szCs w:val="24"/>
        </w:rPr>
        <w:t>.</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5.3. Разрешение выдается организации (лицу), являющейся (являющемуся) заказчиком земляных работ. </w:t>
      </w:r>
      <w:proofErr w:type="gramStart"/>
      <w:r w:rsidRPr="00F11EDC">
        <w:rPr>
          <w:rFonts w:ascii="Times New Roman" w:hAnsi="Times New Roman" w:cs="Times New Roman"/>
          <w:sz w:val="24"/>
          <w:szCs w:val="24"/>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F11EDC">
        <w:rPr>
          <w:rFonts w:ascii="Times New Roman" w:hAnsi="Times New Roman" w:cs="Times New Roman"/>
          <w:sz w:val="24"/>
          <w:szCs w:val="24"/>
        </w:rPr>
        <w:t>электросетевого</w:t>
      </w:r>
      <w:proofErr w:type="spellEnd"/>
      <w:r w:rsidRPr="00F11EDC">
        <w:rPr>
          <w:rFonts w:ascii="Times New Roman" w:hAnsi="Times New Roman" w:cs="Times New Roman"/>
          <w:sz w:val="24"/>
          <w:szCs w:val="24"/>
        </w:rPr>
        <w:t xml:space="preserve"> хозяйства, и (или) в целях</w:t>
      </w:r>
      <w:proofErr w:type="gramEnd"/>
      <w:r w:rsidRPr="00F11EDC">
        <w:rPr>
          <w:rFonts w:ascii="Times New Roman" w:hAnsi="Times New Roman" w:cs="Times New Roman"/>
          <w:sz w:val="24"/>
          <w:szCs w:val="24"/>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5.4. </w:t>
      </w:r>
      <w:proofErr w:type="gramStart"/>
      <w:r w:rsidRPr="00F11EDC">
        <w:rPr>
          <w:rFonts w:ascii="Times New Roman" w:hAnsi="Times New Roman" w:cs="Times New Roman"/>
          <w:sz w:val="24"/>
          <w:szCs w:val="24"/>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5.5. </w:t>
      </w:r>
      <w:proofErr w:type="gramStart"/>
      <w:r w:rsidRPr="00F11EDC">
        <w:rPr>
          <w:rFonts w:ascii="Times New Roman" w:hAnsi="Times New Roman" w:cs="Times New Roman"/>
          <w:sz w:val="24"/>
          <w:szCs w:val="24"/>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F11EDC">
        <w:rPr>
          <w:rFonts w:ascii="Times New Roman" w:hAnsi="Times New Roman" w:cs="Times New Roman"/>
          <w:sz w:val="24"/>
          <w:szCs w:val="24"/>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5.6. </w:t>
      </w:r>
      <w:proofErr w:type="gramStart"/>
      <w:r w:rsidRPr="00F11EDC">
        <w:rPr>
          <w:rFonts w:ascii="Times New Roman" w:hAnsi="Times New Roman" w:cs="Times New Roman"/>
          <w:sz w:val="24"/>
          <w:szCs w:val="24"/>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F11EDC">
        <w:rPr>
          <w:rFonts w:ascii="Times New Roman" w:hAnsi="Times New Roman" w:cs="Times New Roman"/>
          <w:sz w:val="24"/>
          <w:szCs w:val="24"/>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5.7. По истечении срока, в течение которого разрешается производство работ, указанного в разрешении, разрешение прекращает свое действие и не может служить </w:t>
      </w:r>
      <w:r w:rsidRPr="00F11EDC">
        <w:rPr>
          <w:rFonts w:ascii="Times New Roman" w:hAnsi="Times New Roman" w:cs="Times New Roman"/>
          <w:sz w:val="24"/>
          <w:szCs w:val="24"/>
        </w:rPr>
        <w:lastRenderedPageBreak/>
        <w:t>основанием производства работ. В случае если срок действия выданного разрешения истек, заказчик работ получает новое разрешение.</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F11EDC">
        <w:rPr>
          <w:rFonts w:ascii="Times New Roman" w:hAnsi="Times New Roman" w:cs="Times New Roman"/>
          <w:sz w:val="24"/>
          <w:szCs w:val="24"/>
        </w:rPr>
        <w:t xml:space="preserve"> чем в письменной форме уведомляет организацию (лицо), которой (которому) выдано разрешение.</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5.8. При необходимости устранить аварию (повреждения) на инженерных коммуникациях их владелец обязан:</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в течение суток поставить в известность об этом уполномоченный орган;</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согласовать условия производства земляных работ с заинтересованными лицами;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5.5. настоящих Правил;</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F11EDC">
        <w:rPr>
          <w:rFonts w:ascii="Times New Roman" w:hAnsi="Times New Roman" w:cs="Times New Roman"/>
          <w:sz w:val="24"/>
          <w:szCs w:val="24"/>
        </w:rPr>
        <w:t xml:space="preserve"> Администрацию.</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5.10.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F11EDC">
        <w:rPr>
          <w:rFonts w:ascii="Times New Roman" w:hAnsi="Times New Roman" w:cs="Times New Roman"/>
          <w:sz w:val="24"/>
          <w:szCs w:val="24"/>
        </w:rPr>
        <w:t>шнековым</w:t>
      </w:r>
      <w:proofErr w:type="spellEnd"/>
      <w:r w:rsidRPr="00F11EDC">
        <w:rPr>
          <w:rFonts w:ascii="Times New Roman" w:hAnsi="Times New Roman" w:cs="Times New Roman"/>
          <w:sz w:val="24"/>
          <w:szCs w:val="24"/>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w:t>
      </w:r>
      <w:r w:rsidRPr="00F11EDC">
        <w:rPr>
          <w:rFonts w:ascii="Times New Roman" w:hAnsi="Times New Roman" w:cs="Times New Roman"/>
          <w:sz w:val="24"/>
          <w:szCs w:val="24"/>
        </w:rPr>
        <w:lastRenderedPageBreak/>
        <w:t>обеспечивающим сохранность соответствующего покрытия, подтвержденной заключениями компетентных органов или организаций.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5.11. В целях обеспечения требований безопасности заказчик земляных работ обязан:</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оградить место производства работ; на ограждении необходимо вывесить таблички форматом А</w:t>
      </w:r>
      <w:proofErr w:type="gramStart"/>
      <w:r w:rsidRPr="00F11EDC">
        <w:rPr>
          <w:rFonts w:ascii="Times New Roman" w:hAnsi="Times New Roman" w:cs="Times New Roman"/>
          <w:sz w:val="24"/>
          <w:szCs w:val="24"/>
        </w:rPr>
        <w:t>1</w:t>
      </w:r>
      <w:proofErr w:type="gramEnd"/>
      <w:r w:rsidRPr="00F11EDC">
        <w:rPr>
          <w:rFonts w:ascii="Times New Roman" w:hAnsi="Times New Roman" w:cs="Times New Roman"/>
          <w:sz w:val="24"/>
          <w:szCs w:val="24"/>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в темное время суток обозначить выставленные ограждения красными световыми сигналами;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5.13. При производстве работ должны выполняться следующие требования: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 размеры </w:t>
      </w:r>
      <w:proofErr w:type="gramStart"/>
      <w:r w:rsidRPr="00F11EDC">
        <w:rPr>
          <w:rFonts w:ascii="Times New Roman" w:hAnsi="Times New Roman" w:cs="Times New Roman"/>
          <w:sz w:val="24"/>
          <w:szCs w:val="24"/>
        </w:rPr>
        <w:t>вырытых</w:t>
      </w:r>
      <w:proofErr w:type="gramEnd"/>
      <w:r w:rsidRPr="00F11EDC">
        <w:rPr>
          <w:rFonts w:ascii="Times New Roman" w:hAnsi="Times New Roman" w:cs="Times New Roman"/>
          <w:sz w:val="24"/>
          <w:szCs w:val="24"/>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F11EDC">
        <w:rPr>
          <w:rFonts w:ascii="Times New Roman" w:hAnsi="Times New Roman" w:cs="Times New Roman"/>
          <w:sz w:val="24"/>
          <w:szCs w:val="24"/>
        </w:rPr>
        <w:t>СНиП</w:t>
      </w:r>
      <w:proofErr w:type="spellEnd"/>
      <w:r w:rsidRPr="00F11EDC">
        <w:rPr>
          <w:rFonts w:ascii="Times New Roman" w:hAnsi="Times New Roman" w:cs="Times New Roman"/>
          <w:sz w:val="24"/>
          <w:szCs w:val="24"/>
        </w:rPr>
        <w:t xml:space="preserve"> 3-02.01-87, </w:t>
      </w:r>
      <w:proofErr w:type="spellStart"/>
      <w:r w:rsidRPr="00F11EDC">
        <w:rPr>
          <w:rFonts w:ascii="Times New Roman" w:hAnsi="Times New Roman" w:cs="Times New Roman"/>
          <w:sz w:val="24"/>
          <w:szCs w:val="24"/>
        </w:rPr>
        <w:t>СНиП</w:t>
      </w:r>
      <w:proofErr w:type="spellEnd"/>
      <w:r w:rsidRPr="00F11EDC">
        <w:rPr>
          <w:rFonts w:ascii="Times New Roman" w:hAnsi="Times New Roman" w:cs="Times New Roman"/>
          <w:sz w:val="24"/>
          <w:szCs w:val="24"/>
        </w:rPr>
        <w:t xml:space="preserve"> 2.07.01-89;</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F11EDC">
        <w:rPr>
          <w:rFonts w:ascii="Times New Roman" w:hAnsi="Times New Roman" w:cs="Times New Roman"/>
          <w:sz w:val="24"/>
          <w:szCs w:val="24"/>
        </w:rPr>
        <w:t xml:space="preserve"> при вскрытии грунтового </w:t>
      </w:r>
      <w:proofErr w:type="gramStart"/>
      <w:r w:rsidRPr="00F11EDC">
        <w:rPr>
          <w:rFonts w:ascii="Times New Roman" w:hAnsi="Times New Roman" w:cs="Times New Roman"/>
          <w:sz w:val="24"/>
          <w:szCs w:val="24"/>
        </w:rPr>
        <w:t>покрытия</w:t>
      </w:r>
      <w:proofErr w:type="gramEnd"/>
      <w:r w:rsidRPr="00F11EDC">
        <w:rPr>
          <w:rFonts w:ascii="Times New Roman" w:hAnsi="Times New Roman" w:cs="Times New Roman"/>
          <w:sz w:val="24"/>
          <w:szCs w:val="24"/>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4) снос деревьев и кустарников должен производиться в порядке, установленном настоящими Правилами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F11EDC" w:rsidRPr="00F11EDC" w:rsidRDefault="00F11EDC" w:rsidP="00D47D94">
      <w:pPr>
        <w:spacing w:after="0"/>
        <w:ind w:firstLine="540"/>
        <w:jc w:val="both"/>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bCs/>
          <w:sz w:val="24"/>
          <w:szCs w:val="24"/>
        </w:rPr>
      </w:pPr>
      <w:r w:rsidRPr="00F11EDC">
        <w:rPr>
          <w:rFonts w:ascii="Times New Roman" w:hAnsi="Times New Roman" w:cs="Times New Roman"/>
          <w:sz w:val="24"/>
          <w:szCs w:val="24"/>
        </w:rPr>
        <w:t xml:space="preserve">6. </w:t>
      </w:r>
      <w:r w:rsidRPr="00F11EDC">
        <w:rPr>
          <w:rFonts w:ascii="Times New Roman" w:hAnsi="Times New Roman" w:cs="Times New Roman"/>
          <w:bCs/>
          <w:sz w:val="24"/>
          <w:szCs w:val="24"/>
        </w:rPr>
        <w:t xml:space="preserve">Требования к обустройству и содержанию строительных площадок </w:t>
      </w:r>
    </w:p>
    <w:p w:rsidR="00F11EDC" w:rsidRPr="00F11EDC" w:rsidRDefault="00F11EDC" w:rsidP="00D47D94">
      <w:pPr>
        <w:spacing w:after="0"/>
        <w:ind w:firstLine="540"/>
        <w:jc w:val="both"/>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6.1. </w:t>
      </w:r>
      <w:proofErr w:type="gramStart"/>
      <w:r w:rsidRPr="00F11EDC">
        <w:rPr>
          <w:rFonts w:ascii="Times New Roman" w:hAnsi="Times New Roman" w:cs="Times New Roman"/>
          <w:sz w:val="24"/>
          <w:szCs w:val="24"/>
        </w:rPr>
        <w:t>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установление ограждений строительной площадки в границах отведенного земельного участка;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9" w:history="1">
        <w:r w:rsidRPr="00F11EDC">
          <w:rPr>
            <w:rStyle w:val="a6"/>
            <w:rFonts w:ascii="Times New Roman" w:hAnsi="Times New Roman" w:cs="Times New Roman"/>
            <w:color w:val="000000"/>
            <w:sz w:val="24"/>
            <w:szCs w:val="24"/>
          </w:rPr>
          <w:t>п. 6.2.8</w:t>
        </w:r>
      </w:hyperlink>
      <w:r w:rsidRPr="00F11EDC">
        <w:rPr>
          <w:rFonts w:ascii="Times New Roman" w:hAnsi="Times New Roman" w:cs="Times New Roman"/>
          <w:sz w:val="24"/>
          <w:szCs w:val="24"/>
        </w:rPr>
        <w:t xml:space="preserve"> СП 48.13330.2011 «Актуализированная редакция </w:t>
      </w:r>
      <w:hyperlink r:id="rId10" w:history="1">
        <w:proofErr w:type="spellStart"/>
        <w:r w:rsidRPr="00F11EDC">
          <w:rPr>
            <w:rStyle w:val="a6"/>
            <w:rFonts w:ascii="Times New Roman" w:hAnsi="Times New Roman" w:cs="Times New Roman"/>
            <w:color w:val="000000"/>
            <w:sz w:val="24"/>
            <w:szCs w:val="24"/>
          </w:rPr>
          <w:t>СНиП</w:t>
        </w:r>
        <w:proofErr w:type="spellEnd"/>
        <w:r w:rsidRPr="00F11EDC">
          <w:rPr>
            <w:rStyle w:val="a6"/>
            <w:rFonts w:ascii="Times New Roman" w:hAnsi="Times New Roman" w:cs="Times New Roman"/>
            <w:color w:val="000000"/>
            <w:sz w:val="24"/>
            <w:szCs w:val="24"/>
          </w:rPr>
          <w:t xml:space="preserve"> 12-01-2004</w:t>
        </w:r>
      </w:hyperlink>
      <w:r w:rsidRPr="00F11EDC">
        <w:rPr>
          <w:rFonts w:ascii="Times New Roman" w:hAnsi="Times New Roman" w:cs="Times New Roman"/>
          <w:sz w:val="24"/>
          <w:szCs w:val="24"/>
        </w:rPr>
        <w:t xml:space="preserve"> «Организация строительства»;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7) монтаж освещения на строительной площадке;</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10) оборудование мест для складирования материалов, конструкций, изделий и инвентаря, а также мест для установки строительной техники;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11) установка бункера-накопителя для сбора отходов.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6.3. При содержании строительной площадки на застройщика возлагается ответственность:</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за уборку и содержание в чистоте территорий строительных площадок, а также прилегающих к ним территорий и подъездов;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за содержание ограждения строительной площадки в соответствии с действующим законодательством и настоящими Правилами.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6.4. Сбор и вывоз отходов с территорий строительных площадок осуществляются в соответствии с действующим законодательством.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6.6. Ограждения строительных площадок должны отвечать следующим требованиям: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F11EDC">
        <w:rPr>
          <w:rFonts w:ascii="Times New Roman" w:hAnsi="Times New Roman" w:cs="Times New Roman"/>
          <w:sz w:val="24"/>
          <w:szCs w:val="24"/>
        </w:rPr>
        <w:t>доборными</w:t>
      </w:r>
      <w:proofErr w:type="spellEnd"/>
      <w:r w:rsidRPr="00F11EDC">
        <w:rPr>
          <w:rFonts w:ascii="Times New Roman" w:hAnsi="Times New Roman" w:cs="Times New Roman"/>
          <w:sz w:val="24"/>
          <w:szCs w:val="24"/>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в ограждениях должны предусматриваться ворота для проезда транспортных средств и калитки для прохода людей;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3) панели ограждений должны быть из лесоматериала, </w:t>
      </w:r>
      <w:proofErr w:type="spellStart"/>
      <w:r w:rsidRPr="00F11EDC">
        <w:rPr>
          <w:rFonts w:ascii="Times New Roman" w:hAnsi="Times New Roman" w:cs="Times New Roman"/>
          <w:sz w:val="24"/>
          <w:szCs w:val="24"/>
        </w:rPr>
        <w:t>профнастила</w:t>
      </w:r>
      <w:proofErr w:type="spellEnd"/>
      <w:r w:rsidRPr="00F11EDC">
        <w:rPr>
          <w:rFonts w:ascii="Times New Roman" w:hAnsi="Times New Roman" w:cs="Times New Roman"/>
          <w:sz w:val="24"/>
          <w:szCs w:val="24"/>
        </w:rPr>
        <w:t xml:space="preserve"> (металлического волнистого листа) или из железобетона, </w:t>
      </w:r>
      <w:proofErr w:type="spellStart"/>
      <w:r w:rsidRPr="00F11EDC">
        <w:rPr>
          <w:rFonts w:ascii="Times New Roman" w:hAnsi="Times New Roman" w:cs="Times New Roman"/>
          <w:sz w:val="24"/>
          <w:szCs w:val="24"/>
        </w:rPr>
        <w:t>доборные</w:t>
      </w:r>
      <w:proofErr w:type="spellEnd"/>
      <w:r w:rsidRPr="00F11EDC">
        <w:rPr>
          <w:rFonts w:ascii="Times New Roman" w:hAnsi="Times New Roman" w:cs="Times New Roman"/>
          <w:sz w:val="24"/>
          <w:szCs w:val="24"/>
        </w:rPr>
        <w:t xml:space="preserve"> элементы ограждений (кроме панелей тротуаров, элементов конструкции перил) - из </w:t>
      </w:r>
      <w:proofErr w:type="spellStart"/>
      <w:r w:rsidRPr="00F11EDC">
        <w:rPr>
          <w:rFonts w:ascii="Times New Roman" w:hAnsi="Times New Roman" w:cs="Times New Roman"/>
          <w:sz w:val="24"/>
          <w:szCs w:val="24"/>
        </w:rPr>
        <w:t>профнастила</w:t>
      </w:r>
      <w:proofErr w:type="spellEnd"/>
      <w:r w:rsidRPr="00F11EDC">
        <w:rPr>
          <w:rFonts w:ascii="Times New Roman" w:hAnsi="Times New Roman" w:cs="Times New Roman"/>
          <w:sz w:val="24"/>
          <w:szCs w:val="24"/>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F11EDC">
        <w:rPr>
          <w:rFonts w:ascii="Times New Roman" w:hAnsi="Times New Roman" w:cs="Times New Roman"/>
          <w:sz w:val="24"/>
          <w:szCs w:val="24"/>
        </w:rPr>
        <w:t>антисептированы</w:t>
      </w:r>
      <w:proofErr w:type="spellEnd"/>
      <w:r w:rsidRPr="00F11EDC">
        <w:rPr>
          <w:rFonts w:ascii="Times New Roman" w:hAnsi="Times New Roman" w:cs="Times New Roman"/>
          <w:sz w:val="24"/>
          <w:szCs w:val="24"/>
        </w:rPr>
        <w:t>. Металлические детали соединений и креплений должны иметь антикоррозионную защиту;</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ограждения должны быть сборно-разборными с унифицированными элементами, соединениями и деталями крепления;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 высота панелей с козырьком должна быть не менее 2 метров;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6) панели ограждений должны быть прямоугольными. Длина панелей должна быть 1,2; 1,6; 2 метра;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7) зазоры в настилах тротуаров допускаются не более 10 миллиметров;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11) конструкция панелей тротуара должна обеспечивать проход для пешеходов шириной не менее 1,2 метра;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12) конструкция панелей козырьков и тротуаров должна обеспечивать сток воды с их поверхностей в процессе эксплуатации;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F11EDC">
        <w:rPr>
          <w:rFonts w:ascii="Times New Roman" w:hAnsi="Times New Roman" w:cs="Times New Roman"/>
          <w:sz w:val="24"/>
          <w:szCs w:val="24"/>
        </w:rPr>
        <w:t>безопасность</w:t>
      </w:r>
      <w:proofErr w:type="gramEnd"/>
      <w:r w:rsidRPr="00F11EDC">
        <w:rPr>
          <w:rFonts w:ascii="Times New Roman" w:hAnsi="Times New Roman" w:cs="Times New Roman"/>
          <w:sz w:val="24"/>
          <w:szCs w:val="24"/>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6.7.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6.11. Запрещается: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закапывание в грунт или сжигание мусора и отходов на территории строительной площадки;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 установление ограждений строительных площадок, не отвечающих требованиям настоящих Правил.</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6.12. Формой </w:t>
      </w:r>
      <w:proofErr w:type="gramStart"/>
      <w:r w:rsidRPr="00F11EDC">
        <w:rPr>
          <w:rFonts w:ascii="Times New Roman" w:hAnsi="Times New Roman" w:cs="Times New Roman"/>
          <w:sz w:val="24"/>
          <w:szCs w:val="24"/>
        </w:rPr>
        <w:t>контроля за</w:t>
      </w:r>
      <w:proofErr w:type="gramEnd"/>
      <w:r w:rsidRPr="00F11EDC">
        <w:rPr>
          <w:rFonts w:ascii="Times New Roman" w:hAnsi="Times New Roman" w:cs="Times New Roman"/>
          <w:sz w:val="24"/>
          <w:szCs w:val="24"/>
        </w:rPr>
        <w:t xml:space="preserve"> соблюдением требований настоящего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6.13.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Администрация осуществляет </w:t>
      </w:r>
      <w:proofErr w:type="gramStart"/>
      <w:r w:rsidRPr="00F11EDC">
        <w:rPr>
          <w:rFonts w:ascii="Times New Roman" w:hAnsi="Times New Roman" w:cs="Times New Roman"/>
          <w:sz w:val="24"/>
          <w:szCs w:val="24"/>
        </w:rPr>
        <w:t>контроль за</w:t>
      </w:r>
      <w:proofErr w:type="gramEnd"/>
      <w:r w:rsidRPr="00F11EDC">
        <w:rPr>
          <w:rFonts w:ascii="Times New Roman" w:hAnsi="Times New Roman" w:cs="Times New Roman"/>
          <w:sz w:val="24"/>
          <w:szCs w:val="24"/>
        </w:rPr>
        <w:t xml:space="preserve"> исполнением застройщиком (заказчиком) обязательств, возложенных на него соглашением.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F11EDC" w:rsidRPr="00F11EDC" w:rsidRDefault="00F11EDC" w:rsidP="00D47D94">
      <w:pPr>
        <w:spacing w:after="0"/>
        <w:ind w:firstLine="540"/>
        <w:jc w:val="both"/>
        <w:rPr>
          <w:rFonts w:ascii="Times New Roman" w:hAnsi="Times New Roman" w:cs="Times New Roman"/>
          <w:sz w:val="24"/>
          <w:szCs w:val="24"/>
        </w:rPr>
      </w:pPr>
    </w:p>
    <w:p w:rsidR="00F11EDC" w:rsidRPr="00F11EDC" w:rsidRDefault="00F11EDC" w:rsidP="00D47D94">
      <w:pPr>
        <w:spacing w:after="0"/>
        <w:ind w:firstLine="540"/>
        <w:jc w:val="center"/>
        <w:rPr>
          <w:rFonts w:ascii="Times New Roman" w:hAnsi="Times New Roman" w:cs="Times New Roman"/>
          <w:bCs/>
          <w:sz w:val="24"/>
          <w:szCs w:val="24"/>
        </w:rPr>
      </w:pPr>
      <w:r w:rsidRPr="00F11EDC">
        <w:rPr>
          <w:rFonts w:ascii="Times New Roman" w:hAnsi="Times New Roman" w:cs="Times New Roman"/>
          <w:sz w:val="24"/>
          <w:szCs w:val="24"/>
        </w:rPr>
        <w:t xml:space="preserve">7. </w:t>
      </w:r>
      <w:r w:rsidRPr="00F11EDC">
        <w:rPr>
          <w:rFonts w:ascii="Times New Roman" w:hAnsi="Times New Roman" w:cs="Times New Roman"/>
          <w:bCs/>
          <w:sz w:val="24"/>
          <w:szCs w:val="24"/>
        </w:rPr>
        <w:t>Требования к содержанию наружного освещения</w:t>
      </w:r>
    </w:p>
    <w:p w:rsidR="00F11EDC" w:rsidRPr="00F11EDC" w:rsidRDefault="00F11EDC" w:rsidP="00D47D94">
      <w:pPr>
        <w:spacing w:after="0"/>
        <w:ind w:firstLine="540"/>
        <w:jc w:val="center"/>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7.1.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7.2. Включение и отключение наружного освещения улиц, дорог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7.3.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7.4.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7.5.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незамедлительно со дня обнаружения или демонтажа, на остальных территориях - в течение суток с момента обнаружения или демонтажа.</w:t>
      </w:r>
    </w:p>
    <w:p w:rsidR="00F11EDC" w:rsidRPr="00F11EDC" w:rsidRDefault="00F11EDC" w:rsidP="00D47D94">
      <w:pPr>
        <w:spacing w:after="0"/>
        <w:ind w:firstLine="540"/>
        <w:jc w:val="both"/>
        <w:rPr>
          <w:rFonts w:ascii="Times New Roman" w:hAnsi="Times New Roman" w:cs="Times New Roman"/>
          <w:sz w:val="24"/>
          <w:szCs w:val="24"/>
        </w:rPr>
      </w:pPr>
    </w:p>
    <w:p w:rsidR="00F11EDC" w:rsidRPr="00F11EDC" w:rsidRDefault="00F11EDC" w:rsidP="00D47D94">
      <w:pPr>
        <w:spacing w:after="0"/>
        <w:ind w:firstLine="540"/>
        <w:jc w:val="center"/>
        <w:rPr>
          <w:rFonts w:ascii="Times New Roman" w:hAnsi="Times New Roman" w:cs="Times New Roman"/>
          <w:bCs/>
          <w:sz w:val="24"/>
          <w:szCs w:val="24"/>
        </w:rPr>
      </w:pPr>
      <w:r w:rsidRPr="00F11EDC">
        <w:rPr>
          <w:rFonts w:ascii="Times New Roman" w:hAnsi="Times New Roman" w:cs="Times New Roman"/>
          <w:sz w:val="24"/>
          <w:szCs w:val="24"/>
        </w:rPr>
        <w:t xml:space="preserve">8. </w:t>
      </w:r>
      <w:r w:rsidRPr="00F11EDC">
        <w:rPr>
          <w:rFonts w:ascii="Times New Roman" w:hAnsi="Times New Roman" w:cs="Times New Roman"/>
          <w:bCs/>
          <w:sz w:val="24"/>
          <w:szCs w:val="24"/>
        </w:rPr>
        <w:t>Требования к размещению и содержанию рекламных конструкций, а также размещению информационно-печатной продукции</w:t>
      </w:r>
    </w:p>
    <w:p w:rsidR="00F11EDC" w:rsidRPr="00F11EDC" w:rsidRDefault="00F11EDC" w:rsidP="00D47D94">
      <w:pPr>
        <w:spacing w:after="0"/>
        <w:ind w:firstLine="540"/>
        <w:jc w:val="center"/>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8.1. Размещение на территории сельского поселения рекламных конструкций осуществляется в соответствии с Федеральным законом «О рекламе».</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8.2. На территории сельского поселения к рекламным конструкциям предъявляются следующие требования: </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рекламные конструкции должны быть оборудованы системой подсветки;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а) освещенность рекламного изображения должна быть достаточна для его восприятия в темное время суток;</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б) уличное освещение или отраженный свет не должны использоваться в качестве источника освещения рекламной конструкции;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в) время работы подсветки рекламных конструкций должно совпадать со временем работы уличного освещения;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на крышах зданий и сооружений должны устанавливаться только световые рекламные конструкции;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фундамент наземной рекламной конструкции не должен возвышаться над поверхностью земли;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 площадь рекламные конструкции на фасадах зданий и сооружений не должны превышать 10 процентов от площади фасада здания.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8.7. Запрещается: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установка выносных щитовых рекламных конструкций (</w:t>
      </w:r>
      <w:proofErr w:type="spellStart"/>
      <w:r w:rsidRPr="00F11EDC">
        <w:rPr>
          <w:rFonts w:ascii="Times New Roman" w:hAnsi="Times New Roman" w:cs="Times New Roman"/>
          <w:sz w:val="24"/>
          <w:szCs w:val="24"/>
        </w:rPr>
        <w:t>штендеров</w:t>
      </w:r>
      <w:proofErr w:type="spellEnd"/>
      <w:r w:rsidRPr="00F11EDC">
        <w:rPr>
          <w:rFonts w:ascii="Times New Roman" w:hAnsi="Times New Roman" w:cs="Times New Roman"/>
          <w:sz w:val="24"/>
          <w:szCs w:val="24"/>
        </w:rPr>
        <w:t>).</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F11EDC">
        <w:rPr>
          <w:rFonts w:ascii="Times New Roman" w:hAnsi="Times New Roman" w:cs="Times New Roman"/>
          <w:sz w:val="24"/>
          <w:szCs w:val="24"/>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8.11.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не допускается размещение информационных вывесок в оконных и дверных проемах;</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для одного изготовителя (исполнителя, продавца) может быть установлена только одна вывеска;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F11EDC" w:rsidRPr="00F11EDC" w:rsidRDefault="00F11EDC" w:rsidP="00D47D94">
      <w:pPr>
        <w:spacing w:after="0"/>
        <w:ind w:firstLine="540"/>
        <w:jc w:val="center"/>
        <w:rPr>
          <w:rFonts w:ascii="Times New Roman" w:hAnsi="Times New Roman" w:cs="Times New Roman"/>
          <w:sz w:val="24"/>
          <w:szCs w:val="24"/>
        </w:rPr>
      </w:pPr>
    </w:p>
    <w:p w:rsidR="00F11EDC" w:rsidRPr="00F11EDC" w:rsidRDefault="00F11EDC" w:rsidP="00D47D94">
      <w:pPr>
        <w:spacing w:after="0"/>
        <w:ind w:firstLine="540"/>
        <w:jc w:val="center"/>
        <w:rPr>
          <w:rFonts w:ascii="Times New Roman" w:hAnsi="Times New Roman" w:cs="Times New Roman"/>
          <w:bCs/>
          <w:sz w:val="24"/>
          <w:szCs w:val="24"/>
        </w:rPr>
      </w:pPr>
      <w:r w:rsidRPr="00F11EDC">
        <w:rPr>
          <w:rFonts w:ascii="Times New Roman" w:hAnsi="Times New Roman" w:cs="Times New Roman"/>
          <w:sz w:val="24"/>
          <w:szCs w:val="24"/>
        </w:rPr>
        <w:t xml:space="preserve">9. </w:t>
      </w:r>
      <w:r w:rsidRPr="00F11EDC">
        <w:rPr>
          <w:rFonts w:ascii="Times New Roman" w:hAnsi="Times New Roman" w:cs="Times New Roman"/>
          <w:bCs/>
          <w:sz w:val="24"/>
          <w:szCs w:val="24"/>
        </w:rPr>
        <w:t>Требования к содержанию малых архитектурных форм, памятников и мемориальных объектов</w:t>
      </w:r>
    </w:p>
    <w:p w:rsidR="00F11EDC" w:rsidRPr="00F11EDC" w:rsidRDefault="00F11EDC" w:rsidP="00D47D94">
      <w:pPr>
        <w:spacing w:after="0"/>
        <w:ind w:firstLine="540"/>
        <w:jc w:val="center"/>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9.1. </w:t>
      </w:r>
      <w:proofErr w:type="gramStart"/>
      <w:r w:rsidRPr="00F11EDC">
        <w:rPr>
          <w:rFonts w:ascii="Times New Roman" w:hAnsi="Times New Roman" w:cs="Times New Roman"/>
          <w:sz w:val="24"/>
          <w:szCs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9.1.1. Ответственные лица обязаны: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содержать малые архитектурные формы в чистоте и в исправном состоянии;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9.1.2.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9.1.3.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Урны устанавливаются в соответствии с требованиями </w:t>
      </w:r>
      <w:hyperlink r:id="rId11" w:history="1">
        <w:proofErr w:type="spellStart"/>
        <w:r w:rsidRPr="00F11EDC">
          <w:rPr>
            <w:rStyle w:val="a6"/>
            <w:rFonts w:ascii="Times New Roman" w:hAnsi="Times New Roman" w:cs="Times New Roman"/>
            <w:color w:val="000000"/>
            <w:sz w:val="24"/>
            <w:szCs w:val="24"/>
          </w:rPr>
          <w:t>СанПиН</w:t>
        </w:r>
        <w:proofErr w:type="spellEnd"/>
        <w:r w:rsidRPr="00F11EDC">
          <w:rPr>
            <w:rStyle w:val="a6"/>
            <w:rFonts w:ascii="Times New Roman" w:hAnsi="Times New Roman" w:cs="Times New Roman"/>
            <w:color w:val="000000"/>
            <w:sz w:val="24"/>
            <w:szCs w:val="24"/>
          </w:rPr>
          <w:t xml:space="preserve"> 42-128-4690-88</w:t>
        </w:r>
      </w:hyperlink>
      <w:r w:rsidRPr="00F11EDC">
        <w:rPr>
          <w:rFonts w:ascii="Times New Roman" w:hAnsi="Times New Roman" w:cs="Times New Roman"/>
          <w:sz w:val="24"/>
          <w:szCs w:val="24"/>
        </w:rPr>
        <w:t xml:space="preserve"> «Санитарные правила содержания территорий населенных мест», а также настоящих Правил.</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9.1.4.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9.1.5.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F11EDC" w:rsidRPr="00F11EDC" w:rsidRDefault="00F11EDC" w:rsidP="00D47D94">
      <w:pPr>
        <w:spacing w:after="0"/>
        <w:ind w:firstLine="540"/>
        <w:jc w:val="both"/>
        <w:rPr>
          <w:rFonts w:ascii="Times New Roman" w:hAnsi="Times New Roman" w:cs="Times New Roman"/>
          <w:bCs/>
          <w:sz w:val="24"/>
          <w:szCs w:val="24"/>
        </w:rPr>
      </w:pPr>
      <w:r w:rsidRPr="00F11EDC">
        <w:rPr>
          <w:rFonts w:ascii="Times New Roman" w:hAnsi="Times New Roman" w:cs="Times New Roman"/>
          <w:sz w:val="24"/>
          <w:szCs w:val="24"/>
        </w:rPr>
        <w:t xml:space="preserve">9.2. </w:t>
      </w:r>
      <w:r w:rsidRPr="00F11EDC">
        <w:rPr>
          <w:rFonts w:ascii="Times New Roman" w:hAnsi="Times New Roman" w:cs="Times New Roman"/>
          <w:bCs/>
          <w:sz w:val="24"/>
          <w:szCs w:val="24"/>
        </w:rPr>
        <w:t>Памятники, мемориальные объекты монументального декоративного искусства.</w:t>
      </w:r>
    </w:p>
    <w:p w:rsidR="00F11EDC" w:rsidRPr="00F11EDC" w:rsidRDefault="00F11EDC" w:rsidP="00D47D94">
      <w:pPr>
        <w:pStyle w:val="a8"/>
        <w:spacing w:before="0" w:after="0"/>
        <w:ind w:firstLine="540"/>
        <w:jc w:val="both"/>
      </w:pPr>
      <w:r w:rsidRPr="00F11EDC">
        <w:t>9.2.1.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F11EDC" w:rsidRPr="00F11EDC" w:rsidRDefault="00F11EDC" w:rsidP="00D47D94">
      <w:pPr>
        <w:pStyle w:val="a8"/>
        <w:spacing w:before="0" w:after="0"/>
        <w:ind w:firstLine="540"/>
        <w:jc w:val="both"/>
      </w:pPr>
      <w:r w:rsidRPr="00F11EDC">
        <w:t xml:space="preserve">9.2.3. В случае если памятники и мемориальные объекты доступны для общественного обозрения их установка осуществляется по согласованию с </w:t>
      </w:r>
      <w:r w:rsidRPr="00F11EDC">
        <w:rPr>
          <w:shd w:val="clear" w:color="auto" w:fill="FFFFFF"/>
        </w:rPr>
        <w:t xml:space="preserve">администрацией </w:t>
      </w:r>
      <w:r w:rsidRPr="00F11EDC">
        <w:t>сельского поселения</w:t>
      </w:r>
      <w:r w:rsidRPr="00F11EDC">
        <w:rPr>
          <w:shd w:val="clear" w:color="auto" w:fill="FFFFFF"/>
        </w:rPr>
        <w:t xml:space="preserve"> и администрацией района. </w:t>
      </w:r>
    </w:p>
    <w:p w:rsidR="00F11EDC" w:rsidRPr="00F11EDC" w:rsidRDefault="00F11EDC" w:rsidP="00D47D94">
      <w:pPr>
        <w:pStyle w:val="a8"/>
        <w:spacing w:before="0" w:after="0"/>
        <w:ind w:firstLine="540"/>
        <w:jc w:val="both"/>
      </w:pPr>
      <w:r w:rsidRPr="00F11EDC">
        <w:t xml:space="preserve">9.2.4.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F11EDC" w:rsidRPr="00F11EDC" w:rsidRDefault="00F11EDC" w:rsidP="00D47D94">
      <w:pPr>
        <w:pStyle w:val="a8"/>
        <w:spacing w:before="0" w:after="0"/>
        <w:ind w:firstLine="540"/>
        <w:jc w:val="both"/>
      </w:pPr>
      <w:r w:rsidRPr="00F11EDC">
        <w:t>9.2.5.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F11EDC" w:rsidRPr="00F11EDC" w:rsidRDefault="00F11EDC" w:rsidP="00D47D94">
      <w:pPr>
        <w:spacing w:after="0"/>
        <w:ind w:firstLine="540"/>
        <w:jc w:val="both"/>
        <w:rPr>
          <w:rFonts w:ascii="Times New Roman" w:hAnsi="Times New Roman" w:cs="Times New Roman"/>
          <w:sz w:val="24"/>
          <w:szCs w:val="24"/>
        </w:rPr>
      </w:pPr>
    </w:p>
    <w:p w:rsidR="00F11EDC" w:rsidRPr="00F11EDC" w:rsidRDefault="00F11EDC" w:rsidP="00D47D94">
      <w:pPr>
        <w:spacing w:after="0"/>
        <w:ind w:firstLine="540"/>
        <w:jc w:val="center"/>
        <w:rPr>
          <w:rFonts w:ascii="Times New Roman" w:hAnsi="Times New Roman" w:cs="Times New Roman"/>
          <w:bCs/>
          <w:sz w:val="24"/>
          <w:szCs w:val="24"/>
        </w:rPr>
      </w:pPr>
      <w:r w:rsidRPr="00F11EDC">
        <w:rPr>
          <w:rFonts w:ascii="Times New Roman" w:hAnsi="Times New Roman" w:cs="Times New Roman"/>
          <w:sz w:val="24"/>
          <w:szCs w:val="24"/>
        </w:rPr>
        <w:t xml:space="preserve">10. </w:t>
      </w:r>
      <w:r w:rsidRPr="00F11EDC">
        <w:rPr>
          <w:rFonts w:ascii="Times New Roman" w:hAnsi="Times New Roman" w:cs="Times New Roman"/>
          <w:bCs/>
          <w:sz w:val="24"/>
          <w:szCs w:val="24"/>
        </w:rPr>
        <w:t>Требования к содержанию и ремонту фасадов зданий и сооружений</w:t>
      </w:r>
    </w:p>
    <w:p w:rsidR="00F11EDC" w:rsidRPr="00F11EDC" w:rsidRDefault="00F11EDC" w:rsidP="00D47D94">
      <w:pPr>
        <w:spacing w:after="0"/>
        <w:ind w:firstLine="540"/>
        <w:jc w:val="center"/>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10.1.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10.2.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10.3. Знаки адресации (номерные знаки) размещаются на уличном фасаде в простенке с правой стороны фасада, а на улицах с односторонним движением транспорта  </w:t>
      </w:r>
      <w:r w:rsidRPr="00F11EDC">
        <w:rPr>
          <w:rFonts w:ascii="Times New Roman" w:hAnsi="Times New Roman" w:cs="Times New Roman"/>
          <w:sz w:val="24"/>
          <w:szCs w:val="24"/>
        </w:rPr>
        <w:lastRenderedPageBreak/>
        <w:t>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Внешний вид знаков адресации должен соответствовать утвержденным образцам адресных указателей.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Цветовое решение знаков адресации должно обеспечивать читаемость в темное время суток без внутренней подсветки.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10.4. </w:t>
      </w:r>
      <w:proofErr w:type="gramStart"/>
      <w:r w:rsidRPr="00F11EDC">
        <w:rPr>
          <w:rFonts w:ascii="Times New Roman" w:hAnsi="Times New Roman" w:cs="Times New Roman"/>
          <w:sz w:val="24"/>
          <w:szCs w:val="24"/>
        </w:rPr>
        <w:t>Контроль за</w:t>
      </w:r>
      <w:proofErr w:type="gramEnd"/>
      <w:r w:rsidRPr="00F11EDC">
        <w:rPr>
          <w:rFonts w:ascii="Times New Roman" w:hAnsi="Times New Roman" w:cs="Times New Roman"/>
          <w:sz w:val="24"/>
          <w:szCs w:val="24"/>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F11EDC" w:rsidRPr="00F11EDC" w:rsidRDefault="00F11EDC" w:rsidP="00D47D94">
      <w:pPr>
        <w:spacing w:after="0"/>
        <w:ind w:firstLine="540"/>
        <w:jc w:val="both"/>
        <w:rPr>
          <w:rFonts w:ascii="Times New Roman" w:hAnsi="Times New Roman" w:cs="Times New Roman"/>
          <w:sz w:val="24"/>
          <w:szCs w:val="24"/>
        </w:rPr>
      </w:pPr>
    </w:p>
    <w:p w:rsidR="00F11EDC" w:rsidRPr="00F11EDC" w:rsidRDefault="00F11EDC" w:rsidP="00D47D94">
      <w:pPr>
        <w:spacing w:after="0"/>
        <w:ind w:firstLine="540"/>
        <w:jc w:val="center"/>
        <w:rPr>
          <w:rFonts w:ascii="Times New Roman" w:hAnsi="Times New Roman" w:cs="Times New Roman"/>
          <w:bCs/>
          <w:sz w:val="24"/>
          <w:szCs w:val="24"/>
        </w:rPr>
      </w:pPr>
      <w:r w:rsidRPr="00F11EDC">
        <w:rPr>
          <w:rFonts w:ascii="Times New Roman" w:hAnsi="Times New Roman" w:cs="Times New Roman"/>
          <w:sz w:val="24"/>
          <w:szCs w:val="24"/>
        </w:rPr>
        <w:t xml:space="preserve">11. </w:t>
      </w:r>
      <w:r w:rsidRPr="00F11EDC">
        <w:rPr>
          <w:rFonts w:ascii="Times New Roman" w:hAnsi="Times New Roman" w:cs="Times New Roman"/>
          <w:bCs/>
          <w:sz w:val="24"/>
          <w:szCs w:val="24"/>
        </w:rPr>
        <w:t>Особые требования к доступности объектов</w:t>
      </w:r>
      <w:r w:rsidRPr="00F11EDC">
        <w:rPr>
          <w:rFonts w:ascii="Times New Roman" w:hAnsi="Times New Roman" w:cs="Times New Roman"/>
          <w:sz w:val="24"/>
          <w:szCs w:val="24"/>
        </w:rPr>
        <w:t xml:space="preserve"> социальной и транспортной инфраструктуры </w:t>
      </w:r>
      <w:r w:rsidRPr="00F11EDC">
        <w:rPr>
          <w:rFonts w:ascii="Times New Roman" w:hAnsi="Times New Roman" w:cs="Times New Roman"/>
          <w:bCs/>
          <w:sz w:val="24"/>
          <w:szCs w:val="24"/>
        </w:rPr>
        <w:t xml:space="preserve"> для инвалидов и </w:t>
      </w:r>
      <w:proofErr w:type="spellStart"/>
      <w:r w:rsidRPr="00F11EDC">
        <w:rPr>
          <w:rFonts w:ascii="Times New Roman" w:hAnsi="Times New Roman" w:cs="Times New Roman"/>
          <w:bCs/>
          <w:sz w:val="24"/>
          <w:szCs w:val="24"/>
        </w:rPr>
        <w:t>маломобильных</w:t>
      </w:r>
      <w:proofErr w:type="spellEnd"/>
      <w:r w:rsidRPr="00F11EDC">
        <w:rPr>
          <w:rFonts w:ascii="Times New Roman" w:hAnsi="Times New Roman" w:cs="Times New Roman"/>
          <w:bCs/>
          <w:sz w:val="24"/>
          <w:szCs w:val="24"/>
        </w:rPr>
        <w:t xml:space="preserve"> групп граждан</w:t>
      </w:r>
    </w:p>
    <w:p w:rsidR="00F11EDC" w:rsidRPr="00F11EDC" w:rsidRDefault="00F11EDC" w:rsidP="00D47D94">
      <w:pPr>
        <w:spacing w:after="0"/>
        <w:ind w:firstLine="540"/>
        <w:jc w:val="center"/>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11.1.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F11EDC">
        <w:rPr>
          <w:rFonts w:ascii="Times New Roman" w:hAnsi="Times New Roman" w:cs="Times New Roman"/>
          <w:sz w:val="24"/>
          <w:szCs w:val="24"/>
        </w:rPr>
        <w:t>маломобильных</w:t>
      </w:r>
      <w:proofErr w:type="spellEnd"/>
      <w:r w:rsidRPr="00F11EDC">
        <w:rPr>
          <w:rFonts w:ascii="Times New Roman" w:hAnsi="Times New Roman" w:cs="Times New Roman"/>
          <w:sz w:val="24"/>
          <w:szCs w:val="24"/>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F11EDC" w:rsidRPr="00F11EDC" w:rsidRDefault="00F11EDC" w:rsidP="00D47D94">
      <w:pPr>
        <w:pStyle w:val="a8"/>
        <w:shd w:val="clear" w:color="auto" w:fill="FAFAFF"/>
        <w:tabs>
          <w:tab w:val="left" w:pos="567"/>
        </w:tabs>
        <w:spacing w:before="0" w:after="0"/>
        <w:jc w:val="both"/>
        <w:rPr>
          <w:color w:val="000000"/>
        </w:rPr>
      </w:pPr>
      <w:r w:rsidRPr="00F11EDC">
        <w:tab/>
        <w:t xml:space="preserve">11.2. </w:t>
      </w:r>
      <w:r w:rsidRPr="00F11EDC">
        <w:rPr>
          <w:color w:val="000000"/>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F11EDC">
        <w:rPr>
          <w:color w:val="000000"/>
        </w:rPr>
        <w:t>маломобильных</w:t>
      </w:r>
      <w:proofErr w:type="spellEnd"/>
      <w:r w:rsidRPr="00F11EDC">
        <w:rPr>
          <w:color w:val="000000"/>
        </w:rPr>
        <w:t xml:space="preserve"> групп населения.</w:t>
      </w:r>
    </w:p>
    <w:p w:rsidR="00F11EDC" w:rsidRPr="00F11EDC" w:rsidRDefault="00F11EDC" w:rsidP="00D47D94">
      <w:pPr>
        <w:pStyle w:val="a8"/>
        <w:shd w:val="clear" w:color="auto" w:fill="FAFAFF"/>
        <w:tabs>
          <w:tab w:val="left" w:pos="567"/>
        </w:tabs>
        <w:spacing w:before="0" w:after="0"/>
        <w:jc w:val="both"/>
        <w:rPr>
          <w:lang w:eastAsia="ru-RU"/>
        </w:rPr>
      </w:pPr>
      <w:r w:rsidRPr="00F11EDC">
        <w:rPr>
          <w:color w:val="000000"/>
        </w:rPr>
        <w:t xml:space="preserve">         11.3. Проектирование, строительство, установка технических средств и оборудования, способствующих передвижению </w:t>
      </w:r>
      <w:proofErr w:type="spellStart"/>
      <w:r w:rsidRPr="00F11EDC">
        <w:rPr>
          <w:color w:val="000000"/>
        </w:rPr>
        <w:t>маломобильных</w:t>
      </w:r>
      <w:proofErr w:type="spellEnd"/>
      <w:r w:rsidRPr="00F11EDC">
        <w:rPr>
          <w:color w:val="000000"/>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F11EDC" w:rsidRPr="00F11EDC" w:rsidRDefault="00F11EDC" w:rsidP="00D47D94">
      <w:pPr>
        <w:spacing w:after="0"/>
        <w:ind w:firstLine="567"/>
        <w:jc w:val="both"/>
        <w:rPr>
          <w:rFonts w:ascii="Times New Roman" w:hAnsi="Times New Roman" w:cs="Times New Roman"/>
          <w:sz w:val="24"/>
          <w:szCs w:val="24"/>
        </w:rPr>
      </w:pPr>
    </w:p>
    <w:p w:rsidR="00F11EDC" w:rsidRPr="00F11EDC" w:rsidRDefault="00F11EDC" w:rsidP="00D47D94">
      <w:pPr>
        <w:spacing w:after="0"/>
        <w:ind w:firstLine="567"/>
        <w:jc w:val="center"/>
        <w:rPr>
          <w:rFonts w:ascii="Times New Roman" w:hAnsi="Times New Roman" w:cs="Times New Roman"/>
          <w:bCs/>
          <w:sz w:val="24"/>
          <w:szCs w:val="24"/>
        </w:rPr>
      </w:pPr>
      <w:r w:rsidRPr="00F11EDC">
        <w:rPr>
          <w:rFonts w:ascii="Times New Roman" w:hAnsi="Times New Roman" w:cs="Times New Roman"/>
          <w:sz w:val="24"/>
          <w:szCs w:val="24"/>
        </w:rPr>
        <w:t xml:space="preserve">12. </w:t>
      </w:r>
      <w:r w:rsidRPr="00F11EDC">
        <w:rPr>
          <w:rFonts w:ascii="Times New Roman" w:hAnsi="Times New Roman" w:cs="Times New Roman"/>
          <w:bCs/>
          <w:sz w:val="24"/>
          <w:szCs w:val="24"/>
        </w:rPr>
        <w:t>Требования к праздничному и (или) тематическому оформлению</w:t>
      </w:r>
    </w:p>
    <w:p w:rsidR="00F11EDC" w:rsidRPr="00F11EDC" w:rsidRDefault="00F11EDC" w:rsidP="00D47D94">
      <w:pPr>
        <w:spacing w:after="0"/>
        <w:ind w:firstLine="567"/>
        <w:jc w:val="center"/>
        <w:rPr>
          <w:rFonts w:ascii="Times New Roman" w:hAnsi="Times New Roman" w:cs="Times New Roman"/>
          <w:sz w:val="24"/>
          <w:szCs w:val="24"/>
        </w:rPr>
      </w:pPr>
    </w:p>
    <w:p w:rsidR="00F11EDC" w:rsidRPr="00F11EDC" w:rsidRDefault="00F11EDC" w:rsidP="00D47D94">
      <w:pPr>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lastRenderedPageBreak/>
        <w:t>12.1.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F11EDC" w:rsidRPr="00F11EDC" w:rsidRDefault="00F11EDC" w:rsidP="00D47D94">
      <w:pPr>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F11EDC" w:rsidRPr="00F11EDC" w:rsidRDefault="00F11EDC" w:rsidP="00D47D94">
      <w:pPr>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12.2. Концепция праздничного и (или) тематического оформления разрабатывается Администрацией сельского поселения  и утверждается муниципальным правовым актом.</w:t>
      </w:r>
    </w:p>
    <w:p w:rsidR="00F11EDC" w:rsidRPr="00F11EDC" w:rsidRDefault="00F11EDC" w:rsidP="00D47D94">
      <w:pPr>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12.3.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F11EDC" w:rsidRPr="00F11EDC" w:rsidRDefault="00F11EDC" w:rsidP="00D47D94">
      <w:pPr>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 xml:space="preserve">12.4.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Pr="00F11EDC">
        <w:rPr>
          <w:rFonts w:ascii="Times New Roman" w:hAnsi="Times New Roman" w:cs="Times New Roman"/>
          <w:sz w:val="24"/>
          <w:szCs w:val="24"/>
        </w:rPr>
        <w:t>контроля за</w:t>
      </w:r>
      <w:proofErr w:type="gramEnd"/>
      <w:r w:rsidRPr="00F11EDC">
        <w:rPr>
          <w:rFonts w:ascii="Times New Roman" w:hAnsi="Times New Roman" w:cs="Times New Roman"/>
          <w:sz w:val="24"/>
          <w:szCs w:val="24"/>
        </w:rPr>
        <w:t xml:space="preserve"> соблюдением указанных требований определяются муниципальными правовыми актами.</w:t>
      </w:r>
    </w:p>
    <w:p w:rsidR="00F11EDC" w:rsidRPr="00F11EDC" w:rsidRDefault="00F11EDC" w:rsidP="00D47D94">
      <w:pPr>
        <w:spacing w:after="0"/>
        <w:ind w:firstLine="567"/>
        <w:jc w:val="both"/>
        <w:rPr>
          <w:rFonts w:ascii="Times New Roman" w:hAnsi="Times New Roman" w:cs="Times New Roman"/>
          <w:sz w:val="24"/>
          <w:szCs w:val="24"/>
        </w:rPr>
      </w:pPr>
    </w:p>
    <w:p w:rsidR="00F11EDC" w:rsidRPr="00F11EDC" w:rsidRDefault="00F11EDC" w:rsidP="00D47D94">
      <w:pPr>
        <w:spacing w:after="0"/>
        <w:jc w:val="center"/>
        <w:rPr>
          <w:rFonts w:ascii="Times New Roman" w:hAnsi="Times New Roman" w:cs="Times New Roman"/>
          <w:sz w:val="24"/>
          <w:szCs w:val="24"/>
        </w:rPr>
      </w:pPr>
      <w:r w:rsidRPr="00F11EDC">
        <w:rPr>
          <w:rFonts w:ascii="Times New Roman" w:hAnsi="Times New Roman" w:cs="Times New Roman"/>
          <w:sz w:val="24"/>
          <w:szCs w:val="24"/>
        </w:rPr>
        <w:t>13. Содержание домашних (включая сельскохозяйственных) животных и птицы в населенных пунктах сельского поселения</w:t>
      </w:r>
    </w:p>
    <w:p w:rsidR="00F11EDC" w:rsidRPr="00F11EDC" w:rsidRDefault="00F11EDC" w:rsidP="00D47D94">
      <w:pPr>
        <w:spacing w:after="0"/>
        <w:jc w:val="center"/>
        <w:rPr>
          <w:rFonts w:ascii="Times New Roman" w:hAnsi="Times New Roman" w:cs="Times New Roman"/>
          <w:sz w:val="24"/>
          <w:szCs w:val="24"/>
        </w:rPr>
      </w:pPr>
    </w:p>
    <w:p w:rsidR="00F11EDC" w:rsidRPr="00F11EDC" w:rsidRDefault="00F11EDC" w:rsidP="00D47D94">
      <w:pPr>
        <w:pStyle w:val="P8"/>
        <w:ind w:firstLine="567"/>
        <w:jc w:val="both"/>
      </w:pPr>
      <w:r w:rsidRPr="00F11EDC">
        <w:t xml:space="preserve">13.1. Владельцы домашних животных и птицы обязаны предотвращать опасное воздействие своих животных на других животных и людей, а также </w:t>
      </w:r>
      <w:r w:rsidRPr="00F11EDC">
        <w:rPr>
          <w:rStyle w:val="T1"/>
        </w:rPr>
        <w:t>обе</w:t>
      </w:r>
      <w:r w:rsidRPr="00F11EDC">
        <w:rPr>
          <w:rStyle w:val="T13"/>
        </w:rPr>
        <w:t>сп</w:t>
      </w:r>
      <w:r w:rsidRPr="00F11EDC">
        <w:rPr>
          <w:rStyle w:val="T1"/>
        </w:rPr>
        <w:t xml:space="preserve">ечивать тишину для окружающих в соответствии с санитарными </w:t>
      </w:r>
      <w:r w:rsidRPr="00F11EDC">
        <w:t>нормами, соблюдать действующие санитарно-гигиенические и ветеринарные правила.</w:t>
      </w:r>
    </w:p>
    <w:p w:rsidR="00F11EDC" w:rsidRPr="00F11EDC" w:rsidRDefault="00F11EDC" w:rsidP="00D47D94">
      <w:pPr>
        <w:pStyle w:val="P8"/>
        <w:ind w:firstLine="567"/>
        <w:jc w:val="both"/>
      </w:pPr>
      <w:proofErr w:type="gramStart"/>
      <w:r w:rsidRPr="00F11EDC">
        <w:t>К домашним (включая сельскохозяйственных) животным относятся: лошади, свиньи, крупно рогатый скот, козы, овцы, птица (гуси, утки, куры и т.д.), кролики, нутрии, собаки, кошки и другие животные.</w:t>
      </w:r>
      <w:proofErr w:type="gramEnd"/>
    </w:p>
    <w:p w:rsidR="00F11EDC" w:rsidRPr="00F11EDC" w:rsidRDefault="00F11EDC" w:rsidP="00D47D94">
      <w:pPr>
        <w:pStyle w:val="P8"/>
        <w:ind w:firstLine="567"/>
        <w:jc w:val="both"/>
      </w:pPr>
      <w:r w:rsidRPr="00F11EDC">
        <w:t>К безнадзорным животным относятся животные, находящиеся без надзора владельца, без ошейника и (или) без регистрационного номера.</w:t>
      </w:r>
    </w:p>
    <w:p w:rsidR="00F11EDC" w:rsidRPr="00F11EDC" w:rsidRDefault="00F11EDC" w:rsidP="00D47D94">
      <w:pPr>
        <w:pStyle w:val="P8"/>
        <w:ind w:firstLine="567"/>
        <w:jc w:val="both"/>
      </w:pPr>
      <w:proofErr w:type="gramStart"/>
      <w:r w:rsidRPr="00F11EDC">
        <w:t xml:space="preserve">К собакам бойцовских пород, крупным собакам относятся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w:t>
      </w:r>
      <w:proofErr w:type="spellStart"/>
      <w:r w:rsidRPr="00F11EDC">
        <w:t>бультерьер</w:t>
      </w:r>
      <w:proofErr w:type="spellEnd"/>
      <w:r w:rsidRPr="00F11EDC">
        <w:t xml:space="preserve">, </w:t>
      </w:r>
      <w:proofErr w:type="spellStart"/>
      <w:r w:rsidRPr="00F11EDC">
        <w:t>бульмастиф</w:t>
      </w:r>
      <w:proofErr w:type="spellEnd"/>
      <w:r w:rsidRPr="00F11EDC">
        <w:t xml:space="preserve">, бульдог, дог, американский </w:t>
      </w:r>
      <w:proofErr w:type="spellStart"/>
      <w:r w:rsidRPr="00F11EDC">
        <w:t>стаффордширский</w:t>
      </w:r>
      <w:proofErr w:type="spellEnd"/>
      <w:r w:rsidRPr="00F11EDC">
        <w:t xml:space="preserve"> терьер, черный терьер, ротвейлер, ризеншнауцер, доберман, </w:t>
      </w:r>
      <w:proofErr w:type="spellStart"/>
      <w:r w:rsidRPr="00F11EDC">
        <w:t>мастино</w:t>
      </w:r>
      <w:proofErr w:type="spellEnd"/>
      <w:r w:rsidRPr="00F11EDC">
        <w:t xml:space="preserve">, </w:t>
      </w:r>
      <w:proofErr w:type="spellStart"/>
      <w:r w:rsidRPr="00F11EDC">
        <w:t>мастиф</w:t>
      </w:r>
      <w:proofErr w:type="spellEnd"/>
      <w:r w:rsidRPr="00F11EDC">
        <w:t xml:space="preserve">, эрдельтерьер, ньюфаундленд, сенбернар, лайка, лабрадор, ирландский волкодав, пойнтер, </w:t>
      </w:r>
      <w:proofErr w:type="spellStart"/>
      <w:r w:rsidRPr="00F11EDC">
        <w:t>бобтейл</w:t>
      </w:r>
      <w:proofErr w:type="spellEnd"/>
      <w:r w:rsidRPr="00F11EDC">
        <w:t>, иные).</w:t>
      </w:r>
      <w:proofErr w:type="gramEnd"/>
    </w:p>
    <w:p w:rsidR="00F11EDC" w:rsidRPr="00F11EDC" w:rsidRDefault="00F11EDC" w:rsidP="00D47D94">
      <w:pPr>
        <w:pStyle w:val="P8"/>
        <w:ind w:firstLine="567"/>
        <w:jc w:val="both"/>
      </w:pPr>
      <w:r w:rsidRPr="00F11EDC">
        <w:t xml:space="preserve">13.2. </w:t>
      </w:r>
      <w:proofErr w:type="gramStart"/>
      <w:r w:rsidRPr="00F11EDC">
        <w:t xml:space="preserve">Содержание домашних (включая сельскохозяйственных) животных и птицы на территории сельского поселения осуществляется в соответствии с их биологическими особенностями, а также требованиями, установленными федеральными законами Российской Федерации, законами Томской области и муниципальными нормативными правовыми актами. </w:t>
      </w:r>
      <w:proofErr w:type="gramEnd"/>
    </w:p>
    <w:p w:rsidR="00F11EDC" w:rsidRPr="00F11EDC" w:rsidRDefault="00F11EDC" w:rsidP="00D47D94">
      <w:pPr>
        <w:pStyle w:val="P8"/>
        <w:ind w:firstLine="567"/>
        <w:jc w:val="both"/>
      </w:pPr>
      <w:r w:rsidRPr="00F11EDC">
        <w:t xml:space="preserve">Условия содержания домашних животных должны соответствовать санитарно-эпидемиологическим правилам. </w:t>
      </w:r>
    </w:p>
    <w:p w:rsidR="00F11EDC" w:rsidRPr="00F11EDC" w:rsidRDefault="00F11EDC" w:rsidP="00D47D94">
      <w:pPr>
        <w:pStyle w:val="P8"/>
        <w:ind w:firstLine="567"/>
        <w:jc w:val="both"/>
      </w:pPr>
      <w:r w:rsidRPr="00F11EDC">
        <w:t xml:space="preserve">Владельцы домашних животных содержат животных в специально предназначенных помещениях, расположенных на личной придомовой территории. </w:t>
      </w:r>
    </w:p>
    <w:p w:rsidR="00F11EDC" w:rsidRPr="00F11EDC" w:rsidRDefault="00F11EDC" w:rsidP="00D47D94">
      <w:pPr>
        <w:pStyle w:val="P8"/>
        <w:ind w:firstLine="567"/>
        <w:jc w:val="both"/>
      </w:pPr>
      <w:r w:rsidRPr="00F11EDC">
        <w:lastRenderedPageBreak/>
        <w:t>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F11EDC" w:rsidRPr="00F11EDC" w:rsidRDefault="00F11EDC" w:rsidP="00D47D94">
      <w:pPr>
        <w:pStyle w:val="P8"/>
        <w:ind w:firstLine="567"/>
        <w:jc w:val="both"/>
      </w:pPr>
      <w:r w:rsidRPr="00F11EDC">
        <w:t xml:space="preserve">13.3.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F11EDC" w:rsidRPr="00F11EDC" w:rsidRDefault="00F11EDC" w:rsidP="00D47D94">
      <w:pPr>
        <w:pStyle w:val="fn2r"/>
        <w:spacing w:before="0" w:beforeAutospacing="0" w:after="0" w:afterAutospacing="0"/>
        <w:ind w:firstLine="567"/>
        <w:jc w:val="both"/>
      </w:pPr>
      <w:r w:rsidRPr="00F11EDC">
        <w:t>13.4. Владельцы домашнего скота и птицы обязаны:</w:t>
      </w:r>
    </w:p>
    <w:p w:rsidR="00F11EDC" w:rsidRPr="00F11EDC" w:rsidRDefault="00F11EDC" w:rsidP="00D47D94">
      <w:pPr>
        <w:pStyle w:val="fn2r"/>
        <w:spacing w:before="0" w:beforeAutospacing="0" w:after="0" w:afterAutospacing="0"/>
        <w:ind w:firstLine="567"/>
      </w:pPr>
      <w:r w:rsidRPr="00F11EDC">
        <w:t>- гуманно обращаться с животными;</w:t>
      </w:r>
    </w:p>
    <w:p w:rsidR="00F11EDC" w:rsidRPr="00F11EDC" w:rsidRDefault="00F11EDC" w:rsidP="00D47D94">
      <w:pPr>
        <w:pStyle w:val="fn2r"/>
        <w:spacing w:before="0" w:beforeAutospacing="0" w:after="0" w:afterAutospacing="0"/>
        <w:ind w:firstLine="567"/>
        <w:jc w:val="both"/>
      </w:pPr>
      <w:r w:rsidRPr="00F11EDC">
        <w:t xml:space="preserve">- проводить с помощью ветеринарных специалистов мечение (маркирование) животных для возможности </w:t>
      </w:r>
      <w:proofErr w:type="gramStart"/>
      <w:r w:rsidRPr="00F11EDC">
        <w:t>последующий</w:t>
      </w:r>
      <w:proofErr w:type="gramEnd"/>
      <w:r w:rsidRPr="00F11EDC">
        <w:t xml:space="preserve"> идентификации владельца животного в соответствии с действующим законодательством;</w:t>
      </w:r>
    </w:p>
    <w:p w:rsidR="00F11EDC" w:rsidRPr="00F11EDC" w:rsidRDefault="00F11EDC" w:rsidP="00D47D94">
      <w:pPr>
        <w:pStyle w:val="fn2r"/>
        <w:spacing w:before="0" w:beforeAutospacing="0" w:after="0" w:afterAutospacing="0"/>
        <w:ind w:firstLine="567"/>
        <w:jc w:val="both"/>
      </w:pPr>
      <w:r w:rsidRPr="00F11EDC">
        <w:t>-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F11EDC" w:rsidRPr="00F11EDC" w:rsidRDefault="00F11EDC" w:rsidP="00D47D94">
      <w:pPr>
        <w:pStyle w:val="fn2r"/>
        <w:spacing w:before="0" w:beforeAutospacing="0" w:after="0" w:afterAutospacing="0"/>
        <w:ind w:firstLine="567"/>
        <w:jc w:val="both"/>
      </w:pPr>
      <w:r w:rsidRPr="00F11EDC">
        <w:t xml:space="preserve">- 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F11EDC">
        <w:rPr>
          <w:bCs/>
        </w:rPr>
        <w:t>специалистов изолировать заболевшее животное</w:t>
      </w:r>
      <w:r w:rsidRPr="00F11EDC">
        <w:rPr>
          <w:b/>
          <w:bCs/>
        </w:rPr>
        <w:t xml:space="preserve">;                                                                         </w:t>
      </w:r>
    </w:p>
    <w:p w:rsidR="00F11EDC" w:rsidRPr="00F11EDC" w:rsidRDefault="00F11EDC" w:rsidP="00D47D94">
      <w:pPr>
        <w:pStyle w:val="fn2r"/>
        <w:spacing w:before="0" w:beforeAutospacing="0" w:after="0" w:afterAutospacing="0"/>
        <w:ind w:firstLine="567"/>
        <w:jc w:val="both"/>
      </w:pPr>
      <w:r w:rsidRPr="00F11EDC">
        <w:t>- не допускать выбрасывание трупов животных в местах, не предназначенных для захоронения (скотомогильники);</w:t>
      </w:r>
    </w:p>
    <w:p w:rsidR="00F11EDC" w:rsidRPr="00F11EDC" w:rsidRDefault="00F11EDC" w:rsidP="00D47D94">
      <w:pPr>
        <w:pStyle w:val="fn2r"/>
        <w:spacing w:before="0" w:beforeAutospacing="0" w:after="0" w:afterAutospacing="0"/>
        <w:ind w:firstLine="567"/>
        <w:jc w:val="both"/>
      </w:pPr>
      <w:r w:rsidRPr="00F11EDC">
        <w:t xml:space="preserve">- 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F11EDC" w:rsidRPr="00F11EDC" w:rsidRDefault="00F11EDC" w:rsidP="00D47D94">
      <w:pPr>
        <w:pStyle w:val="fn2r"/>
        <w:spacing w:before="0" w:beforeAutospacing="0" w:after="0" w:afterAutospacing="0"/>
        <w:ind w:firstLine="567"/>
        <w:jc w:val="both"/>
      </w:pPr>
      <w:r w:rsidRPr="00F11EDC">
        <w:t xml:space="preserve">-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Осуществлять уборку территории тротуаров, дорог, придомовых территорий от отходов животноводства сразу после прогона скота. </w:t>
      </w:r>
    </w:p>
    <w:p w:rsidR="00F11EDC" w:rsidRPr="00F11EDC" w:rsidRDefault="00F11EDC" w:rsidP="00D47D94">
      <w:pPr>
        <w:pStyle w:val="fn2r"/>
        <w:spacing w:before="0" w:beforeAutospacing="0" w:after="0" w:afterAutospacing="0"/>
        <w:ind w:firstLine="567"/>
        <w:jc w:val="both"/>
      </w:pPr>
      <w:r w:rsidRPr="00F11EDC">
        <w:t>- содержать в надлежащем состоянии животноводческие помещения и сооружения для хранения кормов и переработки продуктов животноводства.</w:t>
      </w:r>
    </w:p>
    <w:p w:rsidR="00F11EDC" w:rsidRPr="00F11EDC" w:rsidRDefault="00F11EDC" w:rsidP="00D47D94">
      <w:pPr>
        <w:pStyle w:val="fn1r"/>
        <w:spacing w:before="0" w:beforeAutospacing="0" w:after="0" w:afterAutospacing="0"/>
        <w:ind w:firstLine="567"/>
        <w:jc w:val="both"/>
      </w:pPr>
      <w:r w:rsidRPr="00F11EDC">
        <w:t xml:space="preserve">13.5. Выпас и прогон сельскохозяйственных животных и птицы: </w:t>
      </w:r>
    </w:p>
    <w:p w:rsidR="00F11EDC" w:rsidRPr="00F11EDC" w:rsidRDefault="00F11EDC" w:rsidP="00D47D94">
      <w:pPr>
        <w:pStyle w:val="fn1r"/>
        <w:spacing w:before="0" w:beforeAutospacing="0" w:after="0" w:afterAutospacing="0"/>
        <w:ind w:firstLine="567"/>
        <w:jc w:val="both"/>
      </w:pPr>
      <w:r w:rsidRPr="00F11EDC">
        <w:t xml:space="preserve">- места выпаса и прогона сельскохозяйственных животных и птицы определяются Администрацией муниципального образования с учетом требований законодательства Российской Федерации и Томской области; </w:t>
      </w:r>
    </w:p>
    <w:p w:rsidR="00F11EDC" w:rsidRPr="00F11EDC" w:rsidRDefault="00F11EDC" w:rsidP="00D47D94">
      <w:pPr>
        <w:pStyle w:val="fn1r"/>
        <w:spacing w:before="0" w:beforeAutospacing="0" w:after="0" w:afterAutospacing="0"/>
        <w:ind w:firstLine="567"/>
        <w:jc w:val="both"/>
      </w:pPr>
      <w:r w:rsidRPr="00F11EDC">
        <w:t xml:space="preserve">- 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F11EDC" w:rsidRPr="00F11EDC" w:rsidRDefault="00F11EDC" w:rsidP="00D47D94">
      <w:pPr>
        <w:pStyle w:val="fn1r"/>
        <w:spacing w:before="0" w:beforeAutospacing="0" w:after="0" w:afterAutospacing="0"/>
        <w:ind w:firstLine="567"/>
        <w:jc w:val="both"/>
      </w:pPr>
      <w:r w:rsidRPr="00F11EDC">
        <w:rPr>
          <w:bCs/>
        </w:rPr>
        <w:t>Запрещается</w:t>
      </w:r>
      <w:r w:rsidRPr="00F11EDC">
        <w:t xml:space="preserve"> выпас сельскохозяйственных животных и птицы на территориях мест торговли и общественного питания, </w:t>
      </w:r>
      <w:proofErr w:type="spellStart"/>
      <w:r w:rsidRPr="00F11EDC">
        <w:t>внутридворовых</w:t>
      </w:r>
      <w:proofErr w:type="spellEnd"/>
      <w:r w:rsidRPr="00F11EDC">
        <w:t xml:space="preserve"> территорий, в местах массового отдыха и купания людей.</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13.6. Владельцам собак, кошек и иных домашних животных запрещается:</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 xml:space="preserve">- </w:t>
      </w:r>
      <w:proofErr w:type="gramStart"/>
      <w:r w:rsidRPr="00F11EDC">
        <w:rPr>
          <w:rFonts w:ascii="Times New Roman" w:hAnsi="Times New Roman" w:cs="Times New Roman"/>
          <w:sz w:val="24"/>
          <w:szCs w:val="24"/>
        </w:rPr>
        <w:t>без</w:t>
      </w:r>
      <w:proofErr w:type="gramEnd"/>
      <w:r w:rsidRPr="00F11EDC">
        <w:rPr>
          <w:rFonts w:ascii="Times New Roman" w:hAnsi="Times New Roman" w:cs="Times New Roman"/>
          <w:sz w:val="24"/>
          <w:szCs w:val="24"/>
        </w:rPr>
        <w:t xml:space="preserve"> </w:t>
      </w:r>
      <w:proofErr w:type="gramStart"/>
      <w:r w:rsidRPr="00F11EDC">
        <w:rPr>
          <w:rFonts w:ascii="Times New Roman" w:hAnsi="Times New Roman" w:cs="Times New Roman"/>
          <w:sz w:val="24"/>
          <w:szCs w:val="24"/>
        </w:rPr>
        <w:t>привязное</w:t>
      </w:r>
      <w:proofErr w:type="gramEnd"/>
      <w:r w:rsidRPr="00F11EDC">
        <w:rPr>
          <w:rFonts w:ascii="Times New Roman" w:hAnsi="Times New Roman" w:cs="Times New Roman"/>
          <w:sz w:val="24"/>
          <w:szCs w:val="24"/>
        </w:rPr>
        <w:t xml:space="preserve"> содержание собак;</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 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 xml:space="preserve">- 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w:t>
      </w:r>
      <w:r w:rsidRPr="00F11EDC">
        <w:rPr>
          <w:rFonts w:ascii="Times New Roman" w:hAnsi="Times New Roman" w:cs="Times New Roman"/>
          <w:sz w:val="24"/>
          <w:szCs w:val="24"/>
        </w:rPr>
        <w:lastRenderedPageBreak/>
        <w:t>совершеннолетнего лица, способного обеспечить безопасность недееспособного гражданина и безопасность окружающих людей;</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 применение негуманных методов психического и физического воздействия при дрессировке домашних животных;</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 организация и проведение боев с участием собак, использование собак для умерщвления других домашних животных, безнадзорных животных.</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 выгул собак лицами, не достигшими 14-летнего возраста, за исключением собак мелких и средних пород.</w:t>
      </w:r>
    </w:p>
    <w:p w:rsidR="00F11EDC" w:rsidRPr="00F11EDC" w:rsidRDefault="00F11EDC" w:rsidP="00D47D94">
      <w:pPr>
        <w:pStyle w:val="1"/>
        <w:numPr>
          <w:ilvl w:val="0"/>
          <w:numId w:val="0"/>
        </w:numPr>
        <w:spacing w:before="0" w:after="0" w:line="240" w:lineRule="auto"/>
        <w:ind w:firstLine="540"/>
        <w:jc w:val="center"/>
        <w:rPr>
          <w:rFonts w:ascii="Times New Roman" w:hAnsi="Times New Roman" w:cs="Times New Roman"/>
          <w:sz w:val="24"/>
          <w:szCs w:val="24"/>
          <w:lang w:eastAsia="ru-RU"/>
        </w:rPr>
      </w:pPr>
    </w:p>
    <w:p w:rsidR="00F11EDC" w:rsidRPr="00F11EDC" w:rsidRDefault="00F11EDC" w:rsidP="00D47D94">
      <w:pPr>
        <w:pStyle w:val="1"/>
        <w:numPr>
          <w:ilvl w:val="0"/>
          <w:numId w:val="0"/>
        </w:numPr>
        <w:spacing w:before="0" w:after="0" w:line="240" w:lineRule="auto"/>
        <w:ind w:firstLine="540"/>
        <w:jc w:val="center"/>
        <w:rPr>
          <w:rFonts w:ascii="Times New Roman" w:hAnsi="Times New Roman" w:cs="Times New Roman"/>
          <w:sz w:val="24"/>
          <w:szCs w:val="24"/>
        </w:rPr>
      </w:pPr>
      <w:r w:rsidRPr="00F11EDC">
        <w:rPr>
          <w:rFonts w:ascii="Times New Roman" w:hAnsi="Times New Roman" w:cs="Times New Roman"/>
          <w:sz w:val="24"/>
          <w:szCs w:val="24"/>
          <w:lang w:eastAsia="ru-RU"/>
        </w:rPr>
        <w:t>14</w:t>
      </w:r>
      <w:r w:rsidRPr="00F11EDC">
        <w:rPr>
          <w:rFonts w:ascii="Times New Roman" w:eastAsia="Times New Roman" w:hAnsi="Times New Roman" w:cs="Times New Roman"/>
          <w:sz w:val="24"/>
          <w:szCs w:val="24"/>
        </w:rPr>
        <w:t>. Формы и механизмы общественного участия в принятии решений и реализации проектов комплексного благоустройства и развития поселковой среды</w:t>
      </w:r>
    </w:p>
    <w:p w:rsidR="00F11EDC" w:rsidRPr="00F11EDC" w:rsidRDefault="00F11EDC" w:rsidP="00D47D94">
      <w:pPr>
        <w:spacing w:after="0"/>
        <w:ind w:left="567"/>
        <w:contextualSpacing/>
        <w:jc w:val="both"/>
        <w:rPr>
          <w:rFonts w:ascii="Times New Roman" w:hAnsi="Times New Roman" w:cs="Times New Roman"/>
          <w:sz w:val="24"/>
          <w:szCs w:val="24"/>
        </w:rPr>
      </w:pPr>
      <w:r w:rsidRPr="00F11EDC">
        <w:rPr>
          <w:rFonts w:ascii="Times New Roman" w:hAnsi="Times New Roman" w:cs="Times New Roman"/>
          <w:sz w:val="24"/>
          <w:szCs w:val="24"/>
        </w:rPr>
        <w:t>14.1. Общие положения.</w:t>
      </w:r>
    </w:p>
    <w:p w:rsidR="00F11EDC" w:rsidRPr="00F11EDC" w:rsidRDefault="00F11EDC" w:rsidP="00D47D94">
      <w:pPr>
        <w:tabs>
          <w:tab w:val="num" w:pos="0"/>
        </w:tabs>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14.1.1. Вовлеченность в принятие решений и реализацию проектов, реальный учет мнения всех субъектов поселковой среды, ведет к повышению субъективного восприятия качества жизни, формирует личную ответственность гражданина, создает возможности для совместного решения задач по вопросам повседневной жизни, созданию новых смыслов и идей, некоммерческих и коммерческих проектов.</w:t>
      </w:r>
    </w:p>
    <w:p w:rsidR="00F11EDC" w:rsidRPr="00F11EDC" w:rsidRDefault="00F11EDC" w:rsidP="00D47D94">
      <w:pPr>
        <w:tabs>
          <w:tab w:val="num" w:pos="0"/>
        </w:tabs>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14.1.2. Общественное участие на этапе планирования и проектирования снижает количество разногласий,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сельского поселения.</w:t>
      </w:r>
    </w:p>
    <w:p w:rsidR="00F11EDC" w:rsidRPr="00F11EDC" w:rsidRDefault="00F11EDC" w:rsidP="00D47D94">
      <w:pPr>
        <w:tabs>
          <w:tab w:val="num" w:pos="0"/>
        </w:tabs>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14.1.3. Участие в развитии территории талантливых местных профессионалов, активных общение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поселковой среды, предоставляет новые возможности для повышения социальной инфраструктуры и повышает качество жизни в целом.</w:t>
      </w:r>
    </w:p>
    <w:p w:rsidR="00F11EDC" w:rsidRPr="00F11EDC" w:rsidRDefault="00F11EDC" w:rsidP="00D47D94">
      <w:pPr>
        <w:tabs>
          <w:tab w:val="num" w:pos="0"/>
        </w:tabs>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 xml:space="preserve">14.2. </w:t>
      </w:r>
      <w:proofErr w:type="gramStart"/>
      <w:r w:rsidRPr="00F11EDC">
        <w:rPr>
          <w:rFonts w:ascii="Times New Roman" w:hAnsi="Times New Roman" w:cs="Times New Roman"/>
          <w:sz w:val="24"/>
          <w:szCs w:val="24"/>
        </w:rPr>
        <w:t>Все формы общественного соучастия должны быть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достижение согласия по целям и планам реализации проектов, на мобилизацию и объединение всех субъектов сельского поселения вокруг проектов реализующих стратегию развития территории муниципального образования.</w:t>
      </w:r>
      <w:proofErr w:type="gramEnd"/>
    </w:p>
    <w:p w:rsidR="00F11EDC" w:rsidRPr="00F11EDC" w:rsidRDefault="00F11EDC" w:rsidP="00D47D94">
      <w:pPr>
        <w:tabs>
          <w:tab w:val="num" w:pos="0"/>
        </w:tabs>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14.3.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посредством информирования через публичные мероприятия и специализированные муниципальные ресурсы.</w:t>
      </w:r>
    </w:p>
    <w:p w:rsidR="00F11EDC" w:rsidRPr="00F11EDC" w:rsidRDefault="00F11EDC" w:rsidP="00D47D94">
      <w:pPr>
        <w:tabs>
          <w:tab w:val="num" w:pos="0"/>
        </w:tabs>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14.4. Информирование может осуществляться:</w:t>
      </w:r>
    </w:p>
    <w:p w:rsidR="00F11EDC" w:rsidRPr="00F11EDC" w:rsidRDefault="00F11EDC" w:rsidP="00D47D94">
      <w:pPr>
        <w:spacing w:after="0"/>
        <w:ind w:firstLine="567"/>
        <w:contextualSpacing/>
        <w:jc w:val="both"/>
        <w:rPr>
          <w:rFonts w:ascii="Times New Roman" w:hAnsi="Times New Roman" w:cs="Times New Roman"/>
          <w:sz w:val="24"/>
          <w:szCs w:val="24"/>
        </w:rPr>
      </w:pPr>
      <w:r w:rsidRPr="00F11EDC">
        <w:rPr>
          <w:rFonts w:ascii="Times New Roman" w:hAnsi="Times New Roman" w:cs="Times New Roman"/>
          <w:sz w:val="24"/>
          <w:szCs w:val="24"/>
        </w:rPr>
        <w:t>- через единый  информационный интернет - ресурс (сайт или приложение) который будет решать задачи по сбору информации, обеспечению «</w:t>
      </w:r>
      <w:proofErr w:type="spellStart"/>
      <w:r w:rsidRPr="00F11EDC">
        <w:rPr>
          <w:rFonts w:ascii="Times New Roman" w:hAnsi="Times New Roman" w:cs="Times New Roman"/>
          <w:sz w:val="24"/>
          <w:szCs w:val="24"/>
        </w:rPr>
        <w:t>онлайн</w:t>
      </w:r>
      <w:proofErr w:type="spellEnd"/>
      <w:r w:rsidRPr="00F11EDC">
        <w:rPr>
          <w:rFonts w:ascii="Times New Roman" w:hAnsi="Times New Roman" w:cs="Times New Roman"/>
          <w:sz w:val="24"/>
          <w:szCs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F11EDC" w:rsidRPr="00F11EDC" w:rsidRDefault="00F11EDC" w:rsidP="00D47D94">
      <w:pPr>
        <w:spacing w:after="0"/>
        <w:ind w:firstLine="567"/>
        <w:contextualSpacing/>
        <w:jc w:val="both"/>
        <w:rPr>
          <w:rFonts w:ascii="Times New Roman" w:hAnsi="Times New Roman" w:cs="Times New Roman"/>
          <w:sz w:val="24"/>
          <w:szCs w:val="24"/>
        </w:rPr>
      </w:pPr>
      <w:proofErr w:type="gramStart"/>
      <w:r w:rsidRPr="00F11EDC">
        <w:rPr>
          <w:rFonts w:ascii="Times New Roman" w:hAnsi="Times New Roman" w:cs="Times New Roman"/>
          <w:sz w:val="24"/>
          <w:szCs w:val="24"/>
        </w:rPr>
        <w:t xml:space="preserve">- через СМИ, охватывающими </w:t>
      </w:r>
      <w:proofErr w:type="spellStart"/>
      <w:r w:rsidRPr="00F11EDC">
        <w:rPr>
          <w:rFonts w:ascii="Times New Roman" w:hAnsi="Times New Roman" w:cs="Times New Roman"/>
          <w:sz w:val="24"/>
          <w:szCs w:val="24"/>
        </w:rPr>
        <w:t>широкии</w:t>
      </w:r>
      <w:proofErr w:type="spellEnd"/>
      <w:r w:rsidRPr="00F11EDC">
        <w:rPr>
          <w:rFonts w:ascii="Times New Roman" w:hAnsi="Times New Roman" w:cs="Times New Roman"/>
          <w:sz w:val="24"/>
          <w:szCs w:val="24"/>
        </w:rPr>
        <w:t>̆ круг людей̆ разных возрастных групп и потенциальные аудитории проекта;</w:t>
      </w:r>
      <w:proofErr w:type="gramEnd"/>
    </w:p>
    <w:p w:rsidR="00F11EDC" w:rsidRPr="00F11EDC" w:rsidRDefault="00F11EDC" w:rsidP="00D47D94">
      <w:pPr>
        <w:spacing w:after="0"/>
        <w:ind w:firstLine="567"/>
        <w:contextualSpacing/>
        <w:jc w:val="both"/>
        <w:rPr>
          <w:rFonts w:ascii="Times New Roman" w:hAnsi="Times New Roman" w:cs="Times New Roman"/>
          <w:sz w:val="24"/>
          <w:szCs w:val="24"/>
        </w:rPr>
      </w:pPr>
      <w:r w:rsidRPr="00F11EDC">
        <w:rPr>
          <w:rFonts w:ascii="Times New Roman" w:hAnsi="Times New Roman" w:cs="Times New Roman"/>
          <w:sz w:val="24"/>
          <w:szCs w:val="24"/>
        </w:rPr>
        <w:t xml:space="preserve">- через афиши и объявления, размещаемых на информационных досках в подъездах жилых домов, расположенных в непосредственной̆ близости к проектируемому объекту, а </w:t>
      </w:r>
      <w:r w:rsidRPr="00F11EDC">
        <w:rPr>
          <w:rFonts w:ascii="Times New Roman" w:hAnsi="Times New Roman" w:cs="Times New Roman"/>
          <w:sz w:val="24"/>
          <w:szCs w:val="24"/>
        </w:rPr>
        <w:lastRenderedPageBreak/>
        <w:t>также на специальных стендах на самом объекте, в холлах значимых и социальных инфраструктурных объектов, расположенных по соседству с проектируемой̆ территорией;</w:t>
      </w:r>
    </w:p>
    <w:p w:rsidR="00F11EDC" w:rsidRPr="00F11EDC" w:rsidRDefault="00F11EDC" w:rsidP="00D47D94">
      <w:pPr>
        <w:spacing w:after="0"/>
        <w:ind w:firstLine="567"/>
        <w:contextualSpacing/>
        <w:jc w:val="both"/>
        <w:rPr>
          <w:rFonts w:ascii="Times New Roman" w:hAnsi="Times New Roman" w:cs="Times New Roman"/>
          <w:sz w:val="24"/>
          <w:szCs w:val="24"/>
        </w:rPr>
      </w:pPr>
      <w:r w:rsidRPr="00F11EDC">
        <w:rPr>
          <w:rFonts w:ascii="Times New Roman" w:hAnsi="Times New Roman" w:cs="Times New Roman"/>
          <w:sz w:val="24"/>
          <w:szCs w:val="24"/>
        </w:rPr>
        <w:t>- через индивидуальные приглашения участников встречи лично, по электронной̆ почте или по телефону;</w:t>
      </w:r>
    </w:p>
    <w:p w:rsidR="00F11EDC" w:rsidRPr="00F11EDC" w:rsidRDefault="00F11EDC" w:rsidP="00D47D94">
      <w:pPr>
        <w:spacing w:after="0"/>
        <w:ind w:firstLine="567"/>
        <w:contextualSpacing/>
        <w:jc w:val="both"/>
        <w:rPr>
          <w:rFonts w:ascii="Times New Roman" w:hAnsi="Times New Roman" w:cs="Times New Roman"/>
          <w:sz w:val="24"/>
          <w:szCs w:val="24"/>
        </w:rPr>
      </w:pPr>
      <w:r w:rsidRPr="00F11EDC">
        <w:rPr>
          <w:rFonts w:ascii="Times New Roman" w:hAnsi="Times New Roman" w:cs="Times New Roman"/>
          <w:sz w:val="24"/>
          <w:szCs w:val="24"/>
        </w:rPr>
        <w:t>- через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F11EDC" w:rsidRPr="00F11EDC" w:rsidRDefault="00F11EDC" w:rsidP="00D47D94">
      <w:pPr>
        <w:spacing w:after="0"/>
        <w:ind w:firstLine="567"/>
        <w:contextualSpacing/>
        <w:jc w:val="both"/>
        <w:rPr>
          <w:rFonts w:ascii="Times New Roman" w:hAnsi="Times New Roman" w:cs="Times New Roman"/>
          <w:sz w:val="24"/>
          <w:szCs w:val="24"/>
        </w:rPr>
      </w:pPr>
      <w:r w:rsidRPr="00F11EDC">
        <w:rPr>
          <w:rFonts w:ascii="Times New Roman" w:hAnsi="Times New Roman" w:cs="Times New Roman"/>
          <w:sz w:val="24"/>
          <w:szCs w:val="24"/>
        </w:rPr>
        <w:t>- иные формы.</w:t>
      </w:r>
    </w:p>
    <w:p w:rsidR="00F11EDC" w:rsidRPr="00F11EDC" w:rsidRDefault="00F11EDC" w:rsidP="00D47D94">
      <w:pPr>
        <w:tabs>
          <w:tab w:val="num" w:pos="0"/>
          <w:tab w:val="left" w:pos="567"/>
          <w:tab w:val="left" w:pos="709"/>
        </w:tabs>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11EDC" w:rsidRPr="00F11EDC" w:rsidRDefault="00F11EDC" w:rsidP="00D47D94">
      <w:pPr>
        <w:tabs>
          <w:tab w:val="left" w:pos="567"/>
          <w:tab w:val="left" w:pos="709"/>
        </w:tabs>
        <w:spacing w:after="0"/>
        <w:jc w:val="both"/>
        <w:rPr>
          <w:rFonts w:ascii="Times New Roman" w:hAnsi="Times New Roman" w:cs="Times New Roman"/>
          <w:sz w:val="24"/>
          <w:szCs w:val="24"/>
        </w:rPr>
      </w:pPr>
    </w:p>
    <w:p w:rsidR="00F11EDC" w:rsidRPr="00F11EDC" w:rsidRDefault="00F11EDC" w:rsidP="00D47D94">
      <w:pPr>
        <w:tabs>
          <w:tab w:val="left" w:pos="567"/>
          <w:tab w:val="left" w:pos="709"/>
        </w:tabs>
        <w:spacing w:after="0"/>
        <w:jc w:val="center"/>
        <w:rPr>
          <w:rFonts w:ascii="Times New Roman" w:hAnsi="Times New Roman" w:cs="Times New Roman"/>
          <w:bCs/>
          <w:sz w:val="24"/>
          <w:szCs w:val="24"/>
        </w:rPr>
      </w:pPr>
      <w:r w:rsidRPr="00F11EDC">
        <w:rPr>
          <w:rFonts w:ascii="Times New Roman" w:hAnsi="Times New Roman" w:cs="Times New Roman"/>
          <w:sz w:val="24"/>
          <w:szCs w:val="24"/>
        </w:rPr>
        <w:t xml:space="preserve">15. </w:t>
      </w:r>
      <w:proofErr w:type="gramStart"/>
      <w:r w:rsidRPr="00F11EDC">
        <w:rPr>
          <w:rFonts w:ascii="Times New Roman" w:hAnsi="Times New Roman" w:cs="Times New Roman"/>
          <w:bCs/>
          <w:sz w:val="24"/>
          <w:szCs w:val="24"/>
        </w:rPr>
        <w:t>Контроль за</w:t>
      </w:r>
      <w:proofErr w:type="gramEnd"/>
      <w:r w:rsidRPr="00F11EDC">
        <w:rPr>
          <w:rFonts w:ascii="Times New Roman" w:hAnsi="Times New Roman" w:cs="Times New Roman"/>
          <w:bCs/>
          <w:sz w:val="24"/>
          <w:szCs w:val="24"/>
        </w:rPr>
        <w:t xml:space="preserve"> соблюдением настоящих Правил</w:t>
      </w:r>
    </w:p>
    <w:p w:rsidR="00F11EDC" w:rsidRPr="00F11EDC" w:rsidRDefault="00F11EDC" w:rsidP="00D47D94">
      <w:pPr>
        <w:tabs>
          <w:tab w:val="left" w:pos="567"/>
          <w:tab w:val="left" w:pos="709"/>
        </w:tabs>
        <w:spacing w:after="0"/>
        <w:jc w:val="center"/>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15.1. </w:t>
      </w:r>
      <w:proofErr w:type="gramStart"/>
      <w:r w:rsidRPr="00F11EDC">
        <w:rPr>
          <w:rFonts w:ascii="Times New Roman" w:hAnsi="Times New Roman" w:cs="Times New Roman"/>
          <w:sz w:val="24"/>
          <w:szCs w:val="24"/>
        </w:rPr>
        <w:t>Контроль за</w:t>
      </w:r>
      <w:proofErr w:type="gramEnd"/>
      <w:r w:rsidRPr="00F11EDC">
        <w:rPr>
          <w:rFonts w:ascii="Times New Roman" w:hAnsi="Times New Roman" w:cs="Times New Roman"/>
          <w:sz w:val="24"/>
          <w:szCs w:val="24"/>
        </w:rPr>
        <w:t xml:space="preserve"> соблюдением требований Правил благоустройства сельского поселения осуществляет администрация. </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15.2. Протоколы об административных правонарушениях в области благоустройства на территории сельского поселения, предусмотренные Кодексом Томской области об административных правонарушениях, составляются должностными лицами органов местного самоуправления Томской области, уполномоченных на составление протоколов об административных правонарушениях Губернатором Томской области.</w:t>
      </w:r>
    </w:p>
    <w:p w:rsidR="00F11EDC" w:rsidRPr="00F11EDC" w:rsidRDefault="00F11EDC" w:rsidP="00D47D94">
      <w:pPr>
        <w:spacing w:after="0"/>
        <w:ind w:firstLine="540"/>
        <w:jc w:val="both"/>
        <w:rPr>
          <w:rFonts w:ascii="Times New Roman" w:hAnsi="Times New Roman" w:cs="Times New Roman"/>
          <w:sz w:val="24"/>
          <w:szCs w:val="24"/>
        </w:rPr>
      </w:pPr>
    </w:p>
    <w:p w:rsidR="00F11EDC" w:rsidRPr="00F11EDC" w:rsidRDefault="00F11EDC" w:rsidP="00D47D94">
      <w:pPr>
        <w:spacing w:after="0"/>
        <w:ind w:firstLine="540"/>
        <w:jc w:val="center"/>
        <w:rPr>
          <w:rFonts w:ascii="Times New Roman" w:hAnsi="Times New Roman" w:cs="Times New Roman"/>
          <w:bCs/>
          <w:sz w:val="24"/>
          <w:szCs w:val="24"/>
        </w:rPr>
      </w:pPr>
      <w:r w:rsidRPr="00F11EDC">
        <w:rPr>
          <w:rFonts w:ascii="Times New Roman" w:hAnsi="Times New Roman" w:cs="Times New Roman"/>
          <w:sz w:val="24"/>
          <w:szCs w:val="24"/>
        </w:rPr>
        <w:t xml:space="preserve">16. </w:t>
      </w:r>
      <w:r w:rsidRPr="00F11EDC">
        <w:rPr>
          <w:rFonts w:ascii="Times New Roman" w:hAnsi="Times New Roman" w:cs="Times New Roman"/>
          <w:bCs/>
          <w:sz w:val="24"/>
          <w:szCs w:val="24"/>
        </w:rPr>
        <w:t>Ответственность за нарушение настоящих Правил</w:t>
      </w:r>
    </w:p>
    <w:p w:rsidR="00F11EDC" w:rsidRPr="00F11EDC" w:rsidRDefault="00F11EDC" w:rsidP="00D47D94">
      <w:pPr>
        <w:spacing w:after="0"/>
        <w:ind w:firstLine="540"/>
        <w:jc w:val="center"/>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16.1.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Томской области об административных правонарушениях.</w:t>
      </w:r>
    </w:p>
    <w:p w:rsidR="00F11EDC" w:rsidRPr="00F11EDC" w:rsidRDefault="00F11EDC" w:rsidP="00D47D94">
      <w:pPr>
        <w:shd w:val="clear" w:color="auto" w:fill="FFFFFF"/>
        <w:spacing w:after="0"/>
        <w:ind w:firstLine="567"/>
        <w:jc w:val="both"/>
        <w:rPr>
          <w:rFonts w:ascii="Times New Roman" w:hAnsi="Times New Roman" w:cs="Times New Roman"/>
          <w:bCs/>
          <w:sz w:val="24"/>
          <w:szCs w:val="24"/>
        </w:rPr>
      </w:pPr>
      <w:r w:rsidRPr="00F11EDC">
        <w:rPr>
          <w:rFonts w:ascii="Times New Roman" w:hAnsi="Times New Roman" w:cs="Times New Roman"/>
          <w:sz w:val="24"/>
          <w:szCs w:val="24"/>
        </w:rPr>
        <w:t>16.2.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F11EDC" w:rsidRPr="008E45B0" w:rsidRDefault="00F11EDC" w:rsidP="00D47D94">
      <w:pPr>
        <w:spacing w:after="0"/>
        <w:rPr>
          <w:rFonts w:ascii="Arial" w:hAnsi="Arial" w:cs="Arial"/>
          <w:sz w:val="24"/>
          <w:szCs w:val="24"/>
        </w:rPr>
      </w:pPr>
    </w:p>
    <w:p w:rsidR="00F11EDC" w:rsidRDefault="00F11EDC" w:rsidP="00D47D94">
      <w:pPr>
        <w:spacing w:after="0"/>
        <w:rPr>
          <w:rFonts w:ascii="Times New Roman" w:hAnsi="Times New Roman" w:cs="Times New Roman"/>
          <w:color w:val="1D1B11" w:themeColor="background2" w:themeShade="1A"/>
          <w:sz w:val="24"/>
          <w:szCs w:val="24"/>
        </w:rPr>
      </w:pPr>
    </w:p>
    <w:sectPr w:rsidR="00F11EDC" w:rsidSect="00DC55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pStyle w:val="1"/>
      <w:lvlText w:val="%1."/>
      <w:lvlJc w:val="left"/>
      <w:pPr>
        <w:tabs>
          <w:tab w:val="num" w:pos="284"/>
        </w:tabs>
        <w:ind w:left="360" w:hanging="360"/>
      </w:pPr>
      <w:rPr>
        <w:bCs/>
        <w:color w:val="000000"/>
        <w:spacing w:val="3"/>
        <w:sz w:val="26"/>
        <w:szCs w:val="26"/>
      </w:rPr>
    </w:lvl>
    <w:lvl w:ilvl="1">
      <w:start w:val="12"/>
      <w:numFmt w:val="decimal"/>
      <w:lvlText w:val="%1.%2"/>
      <w:lvlJc w:val="left"/>
      <w:pPr>
        <w:tabs>
          <w:tab w:val="num" w:pos="0"/>
        </w:tabs>
        <w:ind w:left="1529" w:hanging="525"/>
      </w:pPr>
      <w:rPr>
        <w:sz w:val="28"/>
      </w:rPr>
    </w:lvl>
    <w:lvl w:ilvl="2">
      <w:start w:val="1"/>
      <w:numFmt w:val="decimal"/>
      <w:lvlText w:val="%1.%2.%3"/>
      <w:lvlJc w:val="left"/>
      <w:pPr>
        <w:tabs>
          <w:tab w:val="num" w:pos="0"/>
        </w:tabs>
        <w:ind w:left="2728" w:hanging="720"/>
      </w:pPr>
      <w:rPr>
        <w:sz w:val="28"/>
      </w:rPr>
    </w:lvl>
    <w:lvl w:ilvl="3">
      <w:start w:val="1"/>
      <w:numFmt w:val="decimal"/>
      <w:lvlText w:val="%1.%2.%3.%4"/>
      <w:lvlJc w:val="left"/>
      <w:pPr>
        <w:tabs>
          <w:tab w:val="num" w:pos="0"/>
        </w:tabs>
        <w:ind w:left="3732" w:hanging="720"/>
      </w:pPr>
      <w:rPr>
        <w:sz w:val="28"/>
      </w:rPr>
    </w:lvl>
    <w:lvl w:ilvl="4">
      <w:start w:val="1"/>
      <w:numFmt w:val="decimal"/>
      <w:lvlText w:val="%1.%2.%3.%4.%5"/>
      <w:lvlJc w:val="left"/>
      <w:pPr>
        <w:tabs>
          <w:tab w:val="num" w:pos="0"/>
        </w:tabs>
        <w:ind w:left="5096" w:hanging="1080"/>
      </w:pPr>
      <w:rPr>
        <w:sz w:val="28"/>
      </w:rPr>
    </w:lvl>
    <w:lvl w:ilvl="5">
      <w:start w:val="1"/>
      <w:numFmt w:val="decimal"/>
      <w:lvlText w:val="%1.%2.%3.%4.%5.%6"/>
      <w:lvlJc w:val="left"/>
      <w:pPr>
        <w:tabs>
          <w:tab w:val="num" w:pos="0"/>
        </w:tabs>
        <w:ind w:left="6460" w:hanging="1440"/>
      </w:pPr>
      <w:rPr>
        <w:sz w:val="28"/>
      </w:rPr>
    </w:lvl>
    <w:lvl w:ilvl="6">
      <w:start w:val="1"/>
      <w:numFmt w:val="decimal"/>
      <w:lvlText w:val="%1.%2.%3.%4.%5.%6.%7"/>
      <w:lvlJc w:val="left"/>
      <w:pPr>
        <w:tabs>
          <w:tab w:val="num" w:pos="0"/>
        </w:tabs>
        <w:ind w:left="7464" w:hanging="1440"/>
      </w:pPr>
      <w:rPr>
        <w:sz w:val="28"/>
      </w:rPr>
    </w:lvl>
    <w:lvl w:ilvl="7">
      <w:start w:val="1"/>
      <w:numFmt w:val="decimal"/>
      <w:lvlText w:val="%1.%2.%3.%4.%5.%6.%7.%8"/>
      <w:lvlJc w:val="left"/>
      <w:pPr>
        <w:tabs>
          <w:tab w:val="num" w:pos="0"/>
        </w:tabs>
        <w:ind w:left="8828" w:hanging="1800"/>
      </w:pPr>
      <w:rPr>
        <w:sz w:val="28"/>
      </w:rPr>
    </w:lvl>
    <w:lvl w:ilvl="8">
      <w:start w:val="1"/>
      <w:numFmt w:val="decimal"/>
      <w:lvlText w:val="%1.%2.%3.%4.%5.%6.%7.%8.%9"/>
      <w:lvlJc w:val="left"/>
      <w:pPr>
        <w:tabs>
          <w:tab w:val="num" w:pos="0"/>
        </w:tabs>
        <w:ind w:left="9832" w:hanging="1800"/>
      </w:pPr>
      <w:rPr>
        <w:sz w:val="28"/>
      </w:rPr>
    </w:lvl>
  </w:abstractNum>
  <w:abstractNum w:abstractNumId="1">
    <w:nsid w:val="00000004"/>
    <w:multiLevelType w:val="multilevel"/>
    <w:tmpl w:val="00000004"/>
    <w:name w:val="WW8Num4"/>
    <w:lvl w:ilvl="0">
      <w:start w:val="2"/>
      <w:numFmt w:val="decimal"/>
      <w:lvlText w:val="%1."/>
      <w:lvlJc w:val="left"/>
      <w:pPr>
        <w:tabs>
          <w:tab w:val="num" w:pos="0"/>
        </w:tabs>
        <w:ind w:left="525" w:hanging="525"/>
      </w:pPr>
    </w:lvl>
    <w:lvl w:ilvl="1">
      <w:start w:val="12"/>
      <w:numFmt w:val="decimal"/>
      <w:lvlText w:val="%1.%2."/>
      <w:lvlJc w:val="left"/>
      <w:pPr>
        <w:tabs>
          <w:tab w:val="num" w:pos="0"/>
        </w:tabs>
        <w:ind w:left="720" w:hanging="720"/>
      </w:pPr>
      <w:rPr>
        <w:lang w:eastAsia="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5"/>
    <w:multiLevelType w:val="multilevel"/>
    <w:tmpl w:val="00000005"/>
    <w:name w:val="WW8Num5"/>
    <w:lvl w:ilvl="0">
      <w:start w:val="23"/>
      <w:numFmt w:val="decimal"/>
      <w:lvlText w:val="%1"/>
      <w:lvlJc w:val="left"/>
      <w:pPr>
        <w:tabs>
          <w:tab w:val="num" w:pos="0"/>
        </w:tabs>
        <w:ind w:left="525" w:hanging="525"/>
      </w:pPr>
    </w:lvl>
    <w:lvl w:ilvl="1">
      <w:start w:val="1"/>
      <w:numFmt w:val="decimal"/>
      <w:lvlText w:val="%1.%2"/>
      <w:lvlJc w:val="left"/>
      <w:pPr>
        <w:tabs>
          <w:tab w:val="num" w:pos="0"/>
        </w:tabs>
        <w:ind w:left="1092" w:hanging="525"/>
      </w:pPr>
    </w:lvl>
    <w:lvl w:ilvl="2">
      <w:start w:val="1"/>
      <w:numFmt w:val="decimal"/>
      <w:lvlText w:val="%1.%2.%3"/>
      <w:lvlJc w:val="left"/>
      <w:pPr>
        <w:tabs>
          <w:tab w:val="num" w:pos="0"/>
        </w:tabs>
        <w:ind w:left="1854" w:hanging="720"/>
      </w:pPr>
      <w:rPr>
        <w:sz w:val="26"/>
        <w:szCs w:val="26"/>
      </w:rPr>
    </w:lvl>
    <w:lvl w:ilvl="3">
      <w:start w:val="1"/>
      <w:numFmt w:val="decimal"/>
      <w:lvlText w:val="%4)"/>
      <w:lvlJc w:val="left"/>
      <w:pPr>
        <w:tabs>
          <w:tab w:val="num" w:pos="0"/>
        </w:tabs>
        <w:ind w:left="1080" w:hanging="1080"/>
      </w:pPr>
      <w:rPr>
        <w:rFonts w:ascii="Times New Roman" w:eastAsia="Times New Roman" w:hAnsi="Times New Roman" w:cs="Times New Roman"/>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3">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6C4601A"/>
    <w:multiLevelType w:val="hybridMultilevel"/>
    <w:tmpl w:val="AC3059A2"/>
    <w:lvl w:ilvl="0" w:tplc="FB7413E2">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8096BD2"/>
    <w:multiLevelType w:val="hybridMultilevel"/>
    <w:tmpl w:val="49CE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C0AC9"/>
    <w:multiLevelType w:val="hybridMultilevel"/>
    <w:tmpl w:val="E918D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4"/>
  </w:num>
  <w:num w:numId="3">
    <w:abstractNumId w:val="5"/>
  </w:num>
  <w:num w:numId="4">
    <w:abstractNumId w:val="11"/>
  </w:num>
  <w:num w:numId="5">
    <w:abstractNumId w:val="3"/>
  </w:num>
  <w:num w:numId="6">
    <w:abstractNumId w:val="10"/>
  </w:num>
  <w:num w:numId="7">
    <w:abstractNumId w:val="8"/>
  </w:num>
  <w:num w:numId="8">
    <w:abstractNumId w:val="9"/>
  </w:num>
  <w:num w:numId="9">
    <w:abstractNumId w:val="6"/>
  </w:num>
  <w:num w:numId="10">
    <w:abstractNumId w:val="7"/>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6833"/>
    <w:rsid w:val="001D2616"/>
    <w:rsid w:val="004E608A"/>
    <w:rsid w:val="008B6833"/>
    <w:rsid w:val="00B4655C"/>
    <w:rsid w:val="00C44ED2"/>
    <w:rsid w:val="00C82F91"/>
    <w:rsid w:val="00D47D94"/>
    <w:rsid w:val="00DC553E"/>
    <w:rsid w:val="00F11EDC"/>
    <w:rsid w:val="00F159C7"/>
    <w:rsid w:val="00FE79A9"/>
    <w:rsid w:val="00FF1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33"/>
    <w:rPr>
      <w:rFonts w:eastAsiaTheme="minorEastAsia"/>
      <w:lang w:eastAsia="ru-RU"/>
    </w:rPr>
  </w:style>
  <w:style w:type="paragraph" w:styleId="1">
    <w:name w:val="heading 1"/>
    <w:basedOn w:val="a"/>
    <w:next w:val="a"/>
    <w:link w:val="10"/>
    <w:qFormat/>
    <w:rsid w:val="008B6833"/>
    <w:pPr>
      <w:keepNext/>
      <w:keepLines/>
      <w:numPr>
        <w:numId w:val="11"/>
      </w:numPr>
      <w:spacing w:before="400" w:after="120"/>
      <w:outlineLvl w:val="0"/>
    </w:pPr>
    <w:rPr>
      <w:rFonts w:ascii="Arial" w:eastAsia="Arial" w:hAnsi="Arial" w:cs="Arial"/>
      <w:color w:val="000000"/>
      <w:sz w:val="40"/>
      <w:szCs w:val="40"/>
      <w:lang w:eastAsia="zh-CN"/>
    </w:rPr>
  </w:style>
  <w:style w:type="paragraph" w:styleId="9">
    <w:name w:val="heading 9"/>
    <w:basedOn w:val="a"/>
    <w:next w:val="a"/>
    <w:link w:val="90"/>
    <w:uiPriority w:val="9"/>
    <w:semiHidden/>
    <w:unhideWhenUsed/>
    <w:qFormat/>
    <w:rsid w:val="008B6833"/>
    <w:pPr>
      <w:spacing w:before="240" w:after="60" w:line="240" w:lineRule="auto"/>
      <w:ind w:firstLine="709"/>
      <w:jc w:val="both"/>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8B6833"/>
    <w:rPr>
      <w:rFonts w:asciiTheme="majorHAnsi" w:eastAsiaTheme="majorEastAsia" w:hAnsiTheme="majorHAnsi" w:cstheme="majorBidi"/>
      <w:lang w:eastAsia="ru-RU"/>
    </w:rPr>
  </w:style>
  <w:style w:type="paragraph" w:styleId="a3">
    <w:name w:val="No Spacing"/>
    <w:uiPriority w:val="1"/>
    <w:qFormat/>
    <w:rsid w:val="008B6833"/>
    <w:pPr>
      <w:spacing w:after="0" w:line="240" w:lineRule="auto"/>
    </w:pPr>
    <w:rPr>
      <w:rFonts w:eastAsiaTheme="minorEastAsia"/>
      <w:lang w:eastAsia="ru-RU"/>
    </w:rPr>
  </w:style>
  <w:style w:type="character" w:customStyle="1" w:styleId="10">
    <w:name w:val="Заголовок 1 Знак"/>
    <w:basedOn w:val="a0"/>
    <w:link w:val="1"/>
    <w:rsid w:val="008B6833"/>
    <w:rPr>
      <w:rFonts w:ascii="Arial" w:eastAsia="Arial" w:hAnsi="Arial" w:cs="Arial"/>
      <w:color w:val="000000"/>
      <w:sz w:val="40"/>
      <w:szCs w:val="40"/>
      <w:lang w:eastAsia="zh-CN"/>
    </w:rPr>
  </w:style>
  <w:style w:type="paragraph" w:customStyle="1" w:styleId="xl33">
    <w:name w:val="xl33"/>
    <w:basedOn w:val="a"/>
    <w:rsid w:val="008B6833"/>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B6833"/>
    <w:pPr>
      <w:widowControl w:val="0"/>
      <w:suppressAutoHyphens/>
      <w:autoSpaceDE w:val="0"/>
      <w:spacing w:after="0" w:line="240" w:lineRule="auto"/>
    </w:pPr>
    <w:rPr>
      <w:rFonts w:ascii="Tahoma" w:eastAsia="Times New Roman" w:hAnsi="Tahoma" w:cs="Tahoma"/>
      <w:sz w:val="16"/>
      <w:szCs w:val="16"/>
      <w:lang w:eastAsia="ar-SA"/>
    </w:rPr>
  </w:style>
  <w:style w:type="character" w:customStyle="1" w:styleId="a5">
    <w:name w:val="Текст выноски Знак"/>
    <w:basedOn w:val="a0"/>
    <w:link w:val="a4"/>
    <w:uiPriority w:val="99"/>
    <w:semiHidden/>
    <w:rsid w:val="008B6833"/>
    <w:rPr>
      <w:rFonts w:ascii="Tahoma" w:eastAsia="Times New Roman" w:hAnsi="Tahoma" w:cs="Tahoma"/>
      <w:sz w:val="16"/>
      <w:szCs w:val="16"/>
      <w:lang w:eastAsia="ar-SA"/>
    </w:rPr>
  </w:style>
  <w:style w:type="character" w:styleId="a6">
    <w:name w:val="Hyperlink"/>
    <w:rsid w:val="008B6833"/>
    <w:rPr>
      <w:color w:val="0000FF"/>
      <w:u w:val="single"/>
    </w:rPr>
  </w:style>
  <w:style w:type="paragraph" w:styleId="a7">
    <w:name w:val="List Paragraph"/>
    <w:basedOn w:val="a"/>
    <w:uiPriority w:val="34"/>
    <w:qFormat/>
    <w:rsid w:val="008B6833"/>
    <w:pPr>
      <w:ind w:left="720"/>
      <w:contextualSpacing/>
    </w:pPr>
    <w:rPr>
      <w:rFonts w:ascii="Calibri" w:eastAsia="Calibri" w:hAnsi="Calibri" w:cs="Times New Roman"/>
      <w:lang w:eastAsia="en-US"/>
    </w:rPr>
  </w:style>
  <w:style w:type="paragraph" w:customStyle="1" w:styleId="P1">
    <w:name w:val="P1"/>
    <w:basedOn w:val="a"/>
    <w:hidden/>
    <w:uiPriority w:val="99"/>
    <w:rsid w:val="008B6833"/>
    <w:pPr>
      <w:widowControl w:val="0"/>
      <w:adjustRightInd w:val="0"/>
      <w:spacing w:after="0" w:line="240" w:lineRule="auto"/>
    </w:pPr>
    <w:rPr>
      <w:rFonts w:ascii="Times New Roman" w:eastAsia="Times New Roman" w:hAnsi="Times New Roman" w:cs="Times New Roman"/>
      <w:sz w:val="24"/>
      <w:szCs w:val="24"/>
    </w:rPr>
  </w:style>
  <w:style w:type="paragraph" w:customStyle="1" w:styleId="P8">
    <w:name w:val="P8"/>
    <w:basedOn w:val="a"/>
    <w:hidden/>
    <w:uiPriority w:val="99"/>
    <w:rsid w:val="008B6833"/>
    <w:pPr>
      <w:widowControl w:val="0"/>
      <w:adjustRightInd w:val="0"/>
      <w:spacing w:after="0" w:line="240" w:lineRule="auto"/>
    </w:pPr>
    <w:rPr>
      <w:rFonts w:ascii="Times New Roman" w:eastAsia="Times New Roman" w:hAnsi="Times New Roman" w:cs="Times New Roman"/>
      <w:sz w:val="24"/>
      <w:szCs w:val="24"/>
    </w:rPr>
  </w:style>
  <w:style w:type="character" w:customStyle="1" w:styleId="T1">
    <w:name w:val="T1"/>
    <w:hidden/>
    <w:uiPriority w:val="99"/>
    <w:rsid w:val="008B6833"/>
  </w:style>
  <w:style w:type="character" w:customStyle="1" w:styleId="T2">
    <w:name w:val="T2"/>
    <w:hidden/>
    <w:uiPriority w:val="99"/>
    <w:rsid w:val="008B6833"/>
  </w:style>
  <w:style w:type="character" w:customStyle="1" w:styleId="T10">
    <w:name w:val="T10"/>
    <w:hidden/>
    <w:uiPriority w:val="99"/>
    <w:rsid w:val="008B6833"/>
  </w:style>
  <w:style w:type="character" w:customStyle="1" w:styleId="T11">
    <w:name w:val="T11"/>
    <w:hidden/>
    <w:uiPriority w:val="99"/>
    <w:rsid w:val="008B6833"/>
  </w:style>
  <w:style w:type="paragraph" w:customStyle="1" w:styleId="ConsPlusNormal">
    <w:name w:val="ConsPlusNormal"/>
    <w:rsid w:val="008B6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rsid w:val="008B6833"/>
    <w:pPr>
      <w:spacing w:before="280" w:after="280" w:line="240" w:lineRule="auto"/>
    </w:pPr>
    <w:rPr>
      <w:rFonts w:ascii="Times New Roman" w:eastAsia="Times New Roman" w:hAnsi="Times New Roman" w:cs="Times New Roman"/>
      <w:sz w:val="24"/>
      <w:szCs w:val="24"/>
      <w:lang w:eastAsia="zh-CN"/>
    </w:rPr>
  </w:style>
  <w:style w:type="character" w:customStyle="1" w:styleId="T13">
    <w:name w:val="T13"/>
    <w:hidden/>
    <w:uiPriority w:val="99"/>
    <w:rsid w:val="008B6833"/>
  </w:style>
  <w:style w:type="paragraph" w:customStyle="1" w:styleId="fn2r">
    <w:name w:val="fn2r"/>
    <w:basedOn w:val="a"/>
    <w:uiPriority w:val="99"/>
    <w:rsid w:val="008B6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1r">
    <w:name w:val="fn1r"/>
    <w:basedOn w:val="a"/>
    <w:uiPriority w:val="99"/>
    <w:rsid w:val="008B6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8B6833"/>
    <w:pPr>
      <w:ind w:left="720"/>
      <w:contextualSpacing/>
    </w:pPr>
    <w:rPr>
      <w:rFonts w:ascii="Calibri" w:eastAsia="Times New Roman" w:hAnsi="Calibri" w:cs="Times New Roman"/>
      <w:lang w:eastAsia="en-US"/>
    </w:rPr>
  </w:style>
  <w:style w:type="paragraph" w:customStyle="1" w:styleId="Default">
    <w:name w:val="Default"/>
    <w:rsid w:val="00B4655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473B1E55527670B00DFF80848E93489FBFF7103E398A75073tA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482C0E1670A0BF45512597685AF570E46F6F2F9160306A5C718DE0FEGDT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1EDB99C1F772C01DD549173C4629BD45AA79982C70BDE95D2A3A010886F40A4FE66B9EFCB677t9F" TargetMode="External"/><Relationship Id="rId11" Type="http://schemas.openxmlformats.org/officeDocument/2006/relationships/hyperlink" Target="consultantplus://offline/ref=7E1EDB99C1F772C01DD5571A2A2A77B945A1269D2C73BEB60075615C5F78tFF" TargetMode="External"/><Relationship Id="rId5" Type="http://schemas.openxmlformats.org/officeDocument/2006/relationships/hyperlink" Target="consultantplus://offline/ref=7E1EDB99C1F772C01DD549013F2A77B946A1279D2777BEB60075615C5F8FFE5D08A932DEB87BtEF" TargetMode="External"/><Relationship Id="rId10" Type="http://schemas.openxmlformats.org/officeDocument/2006/relationships/hyperlink" Target="consultantplus://offline/ref=028B1C5E0A186487DA42E64FBCB75875E918D0B6656F6805AD8343z8d2G" TargetMode="External"/><Relationship Id="rId4" Type="http://schemas.openxmlformats.org/officeDocument/2006/relationships/webSettings" Target="webSettings.xml"/><Relationship Id="rId9" Type="http://schemas.openxmlformats.org/officeDocument/2006/relationships/hyperlink" Target="consultantplus://offline/ref=028B1C5E0A186487DA42E64FBCB75875EC1ED6BC6832620DF48F4185BA32404E29AFF9DF44C889z1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34</Pages>
  <Words>15502</Words>
  <Characters>88362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7</cp:revision>
  <cp:lastPrinted>2018-07-05T05:13:00Z</cp:lastPrinted>
  <dcterms:created xsi:type="dcterms:W3CDTF">2018-06-27T04:45:00Z</dcterms:created>
  <dcterms:modified xsi:type="dcterms:W3CDTF">2022-02-08T07:36:00Z</dcterms:modified>
</cp:coreProperties>
</file>