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8" w:rsidRDefault="004B2298" w:rsidP="004B2298">
      <w:pPr>
        <w:spacing w:after="0"/>
        <w:ind w:firstLine="0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4B2298" w:rsidRDefault="004B2298" w:rsidP="004B2298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4B2298" w:rsidRDefault="004B2298" w:rsidP="004B2298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4B2298" w:rsidRDefault="004B2298" w:rsidP="004B2298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C2160C" w:rsidRPr="00C2160C" w:rsidRDefault="00C2160C" w:rsidP="00C2160C">
      <w:pPr>
        <w:jc w:val="center"/>
        <w:rPr>
          <w:color w:val="1D1B11" w:themeColor="background2" w:themeShade="1A"/>
          <w:lang w:eastAsia="ru-RU"/>
        </w:rPr>
      </w:pPr>
      <w:r w:rsidRPr="00C2160C">
        <w:rPr>
          <w:color w:val="1D1B11" w:themeColor="background2" w:themeShade="1A"/>
          <w:lang w:eastAsia="ru-RU"/>
        </w:rPr>
        <w:t>ПРОЕКТ</w:t>
      </w:r>
    </w:p>
    <w:p w:rsidR="004B2298" w:rsidRPr="003E2A0C" w:rsidRDefault="001F73AA" w:rsidP="004B2298">
      <w:pPr>
        <w:spacing w:after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4B2298">
        <w:rPr>
          <w:sz w:val="24"/>
          <w:szCs w:val="24"/>
          <w:lang w:eastAsia="ru-RU"/>
        </w:rPr>
        <w:t xml:space="preserve">        </w:t>
      </w:r>
    </w:p>
    <w:p w:rsidR="004B2298" w:rsidRDefault="004B2298" w:rsidP="004B2298">
      <w:pPr>
        <w:spacing w:after="0"/>
        <w:ind w:firstLine="0"/>
        <w:rPr>
          <w:color w:val="000000"/>
          <w:sz w:val="24"/>
        </w:rPr>
      </w:pPr>
      <w:r>
        <w:rPr>
          <w:color w:val="1D1B11" w:themeColor="background2" w:themeShade="1A"/>
          <w:sz w:val="24"/>
          <w:szCs w:val="24"/>
          <w:lang w:eastAsia="ru-RU"/>
        </w:rPr>
        <w:t xml:space="preserve">   </w:t>
      </w:r>
      <w:r w:rsidR="00C2160C">
        <w:rPr>
          <w:color w:val="1D1B11" w:themeColor="background2" w:themeShade="1A"/>
          <w:sz w:val="24"/>
          <w:szCs w:val="24"/>
          <w:lang w:eastAsia="ru-RU"/>
        </w:rPr>
        <w:t xml:space="preserve">.    </w:t>
      </w:r>
      <w:r w:rsidRPr="00441469">
        <w:rPr>
          <w:color w:val="1D1B11" w:themeColor="background2" w:themeShade="1A"/>
          <w:sz w:val="24"/>
          <w:szCs w:val="24"/>
        </w:rPr>
        <w:t>.</w:t>
      </w:r>
      <w:r>
        <w:rPr>
          <w:color w:val="000000"/>
          <w:sz w:val="24"/>
        </w:rPr>
        <w:t xml:space="preserve">2017 г.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                    № </w:t>
      </w: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P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 xml:space="preserve">О внесении изменений в Правила </w:t>
      </w:r>
    </w:p>
    <w:p w:rsidR="004B2298" w:rsidRP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>землепользования    и    застройки</w:t>
      </w:r>
    </w:p>
    <w:p w:rsidR="004B2298" w:rsidRP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 xml:space="preserve"> муниципального        образования</w:t>
      </w:r>
    </w:p>
    <w:p w:rsidR="004B2298" w:rsidRP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 xml:space="preserve"> «</w:t>
      </w:r>
      <w:proofErr w:type="spellStart"/>
      <w:r w:rsidRPr="004B2298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4B2298">
        <w:rPr>
          <w:color w:val="1D1B11" w:themeColor="background2" w:themeShade="1A"/>
          <w:sz w:val="24"/>
          <w:szCs w:val="24"/>
        </w:rPr>
        <w:t xml:space="preserve">             сельского </w:t>
      </w:r>
    </w:p>
    <w:p w:rsidR="004B2298" w:rsidRP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>поселения от 20.11.2013 № 55</w:t>
      </w:r>
    </w:p>
    <w:p w:rsidR="004B2298" w:rsidRPr="004B2298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4B2298" w:rsidRDefault="004B2298" w:rsidP="004B229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4B2298">
        <w:rPr>
          <w:color w:val="1D1B11" w:themeColor="background2" w:themeShade="1A"/>
          <w:sz w:val="24"/>
          <w:szCs w:val="24"/>
        </w:rPr>
        <w:t xml:space="preserve">В соответствии со статьей </w:t>
      </w:r>
      <w:hyperlink r:id="rId5" w:history="1">
        <w:r w:rsidRPr="004B2298">
          <w:rPr>
            <w:color w:val="1D1B11" w:themeColor="background2" w:themeShade="1A"/>
            <w:sz w:val="24"/>
            <w:szCs w:val="24"/>
          </w:rPr>
          <w:t>32</w:t>
        </w:r>
      </w:hyperlink>
      <w:r w:rsidRPr="004B2298">
        <w:rPr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на основании Устава муниципального образования «</w:t>
      </w:r>
      <w:proofErr w:type="spellStart"/>
      <w:r w:rsidRPr="004B2298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4B2298">
        <w:rPr>
          <w:color w:val="1D1B11" w:themeColor="background2" w:themeShade="1A"/>
          <w:sz w:val="24"/>
          <w:szCs w:val="24"/>
        </w:rPr>
        <w:t xml:space="preserve"> сельское поселение» и с учетом результатов публичных слушаний</w:t>
      </w:r>
    </w:p>
    <w:p w:rsidR="004B2298" w:rsidRPr="004B2298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4B2298" w:rsidRDefault="004B2298" w:rsidP="004B2298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B2298" w:rsidRPr="004B2298" w:rsidRDefault="004B2298" w:rsidP="004B2298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4B2298"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4B2298"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4B2298"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4B2298" w:rsidRPr="004B2298" w:rsidRDefault="004B2298" w:rsidP="004B2298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4B2298" w:rsidRPr="004B2298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 Внести изменения в Правила землепользования и застройки муниципального образования «</w:t>
      </w:r>
      <w:proofErr w:type="spellStart"/>
      <w:r w:rsidRPr="004B2298">
        <w:rPr>
          <w:color w:val="1D1B11" w:themeColor="background2" w:themeShade="1A"/>
        </w:rPr>
        <w:t>Усть-Тымское</w:t>
      </w:r>
      <w:proofErr w:type="spellEnd"/>
      <w:r w:rsidRPr="004B2298">
        <w:rPr>
          <w:color w:val="1D1B11" w:themeColor="background2" w:themeShade="1A"/>
        </w:rPr>
        <w:t xml:space="preserve"> сельское поселение»,  изложив статьи 55-63 главы 12 части 3 тома 4 в новой редакции согласно приложению.</w:t>
      </w:r>
    </w:p>
    <w:p w:rsidR="004B2298" w:rsidRPr="004B2298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proofErr w:type="gramStart"/>
      <w:r w:rsidRPr="004B2298">
        <w:rPr>
          <w:color w:val="1D1B11" w:themeColor="background2" w:themeShade="1A"/>
        </w:rPr>
        <w:t>Разместить изменения</w:t>
      </w:r>
      <w:proofErr w:type="gramEnd"/>
      <w:r w:rsidRPr="004B2298">
        <w:rPr>
          <w:color w:val="1D1B11" w:themeColor="background2" w:themeShade="1A"/>
        </w:rPr>
        <w:t xml:space="preserve"> в Правила землепользования и застройки муниципального образования «</w:t>
      </w:r>
      <w:proofErr w:type="spellStart"/>
      <w:r w:rsidRPr="004B2298">
        <w:rPr>
          <w:color w:val="1D1B11" w:themeColor="background2" w:themeShade="1A"/>
        </w:rPr>
        <w:t>Усть-Тымское</w:t>
      </w:r>
      <w:proofErr w:type="spellEnd"/>
      <w:r w:rsidRPr="004B2298">
        <w:rPr>
          <w:color w:val="1D1B11" w:themeColor="background2" w:themeShade="1A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4B2298">
          <w:rPr>
            <w:rStyle w:val="a3"/>
            <w:rFonts w:eastAsiaTheme="majorEastAsia"/>
            <w:color w:val="1D1B11" w:themeColor="background2" w:themeShade="1A"/>
          </w:rPr>
          <w:t>http://fgis.</w:t>
        </w:r>
        <w:r w:rsidRPr="004B2298">
          <w:rPr>
            <w:rStyle w:val="a3"/>
            <w:rFonts w:eastAsiaTheme="majorEastAsia"/>
            <w:color w:val="1D1B11" w:themeColor="background2" w:themeShade="1A"/>
            <w:lang w:val="en-US"/>
          </w:rPr>
          <w:t>economy</w:t>
        </w:r>
        <w:r w:rsidRPr="004B2298">
          <w:rPr>
            <w:rStyle w:val="a3"/>
            <w:rFonts w:eastAsiaTheme="majorEastAsia"/>
            <w:color w:val="1D1B11" w:themeColor="background2" w:themeShade="1A"/>
          </w:rPr>
          <w:t>.</w:t>
        </w:r>
        <w:proofErr w:type="spellStart"/>
        <w:r w:rsidRPr="004B2298">
          <w:rPr>
            <w:rStyle w:val="a3"/>
            <w:rFonts w:eastAsiaTheme="majorEastAsia"/>
            <w:color w:val="1D1B11" w:themeColor="background2" w:themeShade="1A"/>
            <w:lang w:val="en-US"/>
          </w:rPr>
          <w:t>gov</w:t>
        </w:r>
        <w:proofErr w:type="spellEnd"/>
        <w:r w:rsidRPr="004B2298">
          <w:rPr>
            <w:rStyle w:val="a3"/>
            <w:rFonts w:eastAsiaTheme="majorEastAsia"/>
            <w:color w:val="1D1B11" w:themeColor="background2" w:themeShade="1A"/>
          </w:rPr>
          <w:t>.</w:t>
        </w:r>
        <w:proofErr w:type="spellStart"/>
        <w:r w:rsidRPr="004B2298">
          <w:rPr>
            <w:rStyle w:val="a3"/>
            <w:rFonts w:eastAsiaTheme="majorEastAsia"/>
            <w:color w:val="1D1B11" w:themeColor="background2" w:themeShade="1A"/>
          </w:rPr>
          <w:t>ru</w:t>
        </w:r>
        <w:proofErr w:type="spellEnd"/>
      </w:hyperlink>
      <w:r w:rsidRPr="004B2298">
        <w:rPr>
          <w:color w:val="1D1B11" w:themeColor="background2" w:themeShade="1A"/>
        </w:rPr>
        <w:t>.</w:t>
      </w:r>
    </w:p>
    <w:p w:rsidR="004B2298" w:rsidRPr="004B2298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Обнародовать настоящее решение в установленном Уставом 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 w:rsidRPr="004B2298">
        <w:rPr>
          <w:color w:val="1D1B11" w:themeColor="background2" w:themeShade="1A"/>
        </w:rPr>
        <w:t xml:space="preserve"> сельского поселения порядке и разместить на официальном сайте Администрации 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 w:rsidRPr="004B2298">
        <w:rPr>
          <w:color w:val="1D1B11" w:themeColor="background2" w:themeShade="1A"/>
        </w:rPr>
        <w:t xml:space="preserve"> сельского поселения в сети «Интернет».</w:t>
      </w:r>
    </w:p>
    <w:p w:rsidR="004B2298" w:rsidRPr="004B2298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Настоящее решение вступает в силу </w:t>
      </w:r>
      <w:proofErr w:type="gramStart"/>
      <w:r w:rsidRPr="004B2298">
        <w:rPr>
          <w:color w:val="1D1B11" w:themeColor="background2" w:themeShade="1A"/>
        </w:rPr>
        <w:t>с даты обнародования</w:t>
      </w:r>
      <w:proofErr w:type="gramEnd"/>
      <w:r w:rsidRPr="004B2298">
        <w:rPr>
          <w:color w:val="1D1B11" w:themeColor="background2" w:themeShade="1A"/>
        </w:rPr>
        <w:t>.</w:t>
      </w:r>
    </w:p>
    <w:p w:rsidR="004B2298" w:rsidRPr="004B2298" w:rsidRDefault="004B2298" w:rsidP="004B2298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1D1B11" w:themeColor="background2" w:themeShade="1A"/>
        </w:rPr>
      </w:pPr>
      <w:proofErr w:type="gramStart"/>
      <w:r w:rsidRPr="004B2298">
        <w:rPr>
          <w:color w:val="1D1B11" w:themeColor="background2" w:themeShade="1A"/>
        </w:rPr>
        <w:t>Контроль за</w:t>
      </w:r>
      <w:proofErr w:type="gramEnd"/>
      <w:r w:rsidRPr="004B2298">
        <w:rPr>
          <w:color w:val="1D1B11" w:themeColor="background2" w:themeShade="1A"/>
        </w:rPr>
        <w:t xml:space="preserve"> исполнением настоящего решения возложить на председателя Совета 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 w:rsidRPr="004B2298">
        <w:rPr>
          <w:color w:val="1D1B11" w:themeColor="background2" w:themeShade="1A"/>
        </w:rPr>
        <w:t xml:space="preserve"> сельского поселения.</w:t>
      </w:r>
    </w:p>
    <w:p w:rsidR="004B2298" w:rsidRPr="004B2298" w:rsidRDefault="004B2298" w:rsidP="004B2298">
      <w:pPr>
        <w:tabs>
          <w:tab w:val="left" w:pos="240"/>
        </w:tabs>
        <w:rPr>
          <w:rFonts w:eastAsia="Arial"/>
          <w:color w:val="1D1B11" w:themeColor="background2" w:themeShade="1A"/>
          <w:lang w:eastAsia="ar-SA"/>
        </w:rPr>
      </w:pPr>
    </w:p>
    <w:p w:rsidR="004B2298" w:rsidRDefault="004B2298" w:rsidP="004B2298">
      <w:pPr>
        <w:tabs>
          <w:tab w:val="left" w:pos="240"/>
        </w:tabs>
        <w:rPr>
          <w:rFonts w:eastAsia="Arial"/>
          <w:lang w:eastAsia="ar-SA"/>
        </w:rPr>
      </w:pP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4B2298" w:rsidRDefault="004B2298" w:rsidP="004B2298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B2298" w:rsidRDefault="004B2298" w:rsidP="004B2298">
      <w:pPr>
        <w:ind w:firstLine="0"/>
      </w:pPr>
    </w:p>
    <w:p w:rsidR="004B2298" w:rsidRDefault="004B2298" w:rsidP="004B2298">
      <w:pPr>
        <w:ind w:firstLine="0"/>
      </w:pPr>
    </w:p>
    <w:p w:rsidR="004B2298" w:rsidRPr="00ED381A" w:rsidRDefault="004B2298" w:rsidP="004B2298">
      <w:pPr>
        <w:spacing w:after="0"/>
        <w:jc w:val="right"/>
        <w:rPr>
          <w:kern w:val="28"/>
          <w:sz w:val="24"/>
          <w:szCs w:val="24"/>
        </w:rPr>
      </w:pPr>
      <w:bookmarkStart w:id="0" w:name="_Toc332558741"/>
      <w:bookmarkStart w:id="1" w:name="_Toc357109057"/>
      <w:r w:rsidRPr="00ED381A">
        <w:rPr>
          <w:kern w:val="28"/>
          <w:sz w:val="24"/>
          <w:szCs w:val="24"/>
        </w:rPr>
        <w:t xml:space="preserve">Приложение </w:t>
      </w:r>
    </w:p>
    <w:p w:rsidR="004B2298" w:rsidRDefault="004B2298" w:rsidP="004B2298">
      <w:pPr>
        <w:spacing w:after="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к решению Совета </w:t>
      </w:r>
      <w:proofErr w:type="spellStart"/>
      <w:r>
        <w:rPr>
          <w:kern w:val="28"/>
          <w:sz w:val="24"/>
          <w:szCs w:val="24"/>
        </w:rPr>
        <w:t>Усть-Тымского</w:t>
      </w:r>
      <w:proofErr w:type="spellEnd"/>
      <w:r>
        <w:rPr>
          <w:kern w:val="28"/>
          <w:sz w:val="24"/>
          <w:szCs w:val="24"/>
        </w:rPr>
        <w:t xml:space="preserve"> </w:t>
      </w:r>
    </w:p>
    <w:p w:rsidR="004B2298" w:rsidRPr="00ED381A" w:rsidRDefault="004B2298" w:rsidP="004B2298">
      <w:pPr>
        <w:spacing w:after="0"/>
        <w:jc w:val="right"/>
        <w:rPr>
          <w:kern w:val="28"/>
          <w:sz w:val="24"/>
          <w:szCs w:val="24"/>
        </w:rPr>
      </w:pPr>
      <w:r w:rsidRPr="00ED381A">
        <w:rPr>
          <w:kern w:val="28"/>
          <w:sz w:val="24"/>
          <w:szCs w:val="24"/>
        </w:rPr>
        <w:t>сельского поселения</w:t>
      </w:r>
      <w:r w:rsidR="00C2160C">
        <w:rPr>
          <w:kern w:val="28"/>
          <w:sz w:val="24"/>
          <w:szCs w:val="24"/>
        </w:rPr>
        <w:t xml:space="preserve"> от .   .2017 года № </w:t>
      </w:r>
    </w:p>
    <w:p w:rsidR="004B2298" w:rsidRDefault="004B2298" w:rsidP="004B2298">
      <w:pPr>
        <w:pStyle w:val="2"/>
        <w:ind w:firstLine="0"/>
        <w:jc w:val="left"/>
        <w:rPr>
          <w:rFonts w:ascii="Times New Roman" w:hAnsi="Times New Roman"/>
          <w:color w:val="000000"/>
          <w:szCs w:val="28"/>
        </w:rPr>
      </w:pPr>
    </w:p>
    <w:p w:rsidR="004B2298" w:rsidRPr="004B2298" w:rsidRDefault="004B2298" w:rsidP="004B2298">
      <w:pPr>
        <w:pStyle w:val="a6"/>
        <w:spacing w:before="0" w:after="0" w:afterAutospacing="0"/>
        <w:ind w:left="360" w:firstLine="0"/>
        <w:jc w:val="center"/>
        <w:rPr>
          <w:rStyle w:val="a5"/>
          <w:rFonts w:eastAsia="MS Mincho"/>
          <w:b/>
          <w:color w:val="000000"/>
          <w:szCs w:val="24"/>
        </w:rPr>
      </w:pPr>
      <w:r w:rsidRPr="004B2298">
        <w:rPr>
          <w:rStyle w:val="a5"/>
          <w:rFonts w:eastAsia="MS Mincho"/>
          <w:b/>
          <w:color w:val="000000"/>
          <w:szCs w:val="24"/>
        </w:rPr>
        <w:t>Глава 12. Градостроительные регламенты по видам и параметрам разрешенного использования земельных участков</w:t>
      </w:r>
      <w:bookmarkEnd w:id="0"/>
      <w:bookmarkEnd w:id="1"/>
    </w:p>
    <w:p w:rsidR="004B2298" w:rsidRPr="00564D36" w:rsidRDefault="004B2298" w:rsidP="004B2298">
      <w:pPr>
        <w:pStyle w:val="a6"/>
        <w:spacing w:before="0" w:after="0" w:afterAutospacing="0"/>
        <w:ind w:left="360" w:firstLine="0"/>
        <w:rPr>
          <w:rStyle w:val="a5"/>
          <w:rFonts w:eastAsia="MS Mincho"/>
          <w:color w:val="000000"/>
        </w:rPr>
      </w:pPr>
      <w:bookmarkStart w:id="2" w:name="_Toc332558742"/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3" w:name="_Toc357109058"/>
      <w:r>
        <w:rPr>
          <w:rStyle w:val="a5"/>
          <w:rFonts w:eastAsia="MS Mincho"/>
        </w:rPr>
        <w:t>Статья 55</w:t>
      </w:r>
      <w:r w:rsidRPr="00004EDE">
        <w:rPr>
          <w:rStyle w:val="a5"/>
          <w:rFonts w:eastAsia="MS Mincho"/>
        </w:rPr>
        <w:t>. Градостроительные регламенты. Жилые зоны – Ж</w:t>
      </w:r>
      <w:bookmarkEnd w:id="2"/>
      <w:bookmarkEnd w:id="3"/>
    </w:p>
    <w:p w:rsidR="004B2298" w:rsidRPr="00004EDE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жилыми домами усадебного типа</w:t>
      </w:r>
      <w:r>
        <w:rPr>
          <w:color w:val="000000"/>
          <w:sz w:val="24"/>
          <w:szCs w:val="24"/>
        </w:rPr>
        <w:t>, блокированными жилыми домами</w:t>
      </w:r>
      <w:r w:rsidRPr="00004EDE"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средне</w:t>
      </w:r>
      <w:r w:rsidRPr="00004EDE">
        <w:rPr>
          <w:color w:val="000000"/>
          <w:sz w:val="24"/>
          <w:szCs w:val="24"/>
        </w:rPr>
        <w:t>этажными</w:t>
      </w:r>
      <w:proofErr w:type="spellEnd"/>
      <w:r w:rsidRPr="00004EDE">
        <w:rPr>
          <w:color w:val="000000"/>
          <w:sz w:val="24"/>
          <w:szCs w:val="24"/>
        </w:rPr>
        <w:t xml:space="preserve"> многоквартирными жилыми домами</w:t>
      </w:r>
      <w:r>
        <w:rPr>
          <w:color w:val="000000"/>
          <w:sz w:val="24"/>
          <w:szCs w:val="24"/>
        </w:rPr>
        <w:t>.</w:t>
      </w:r>
    </w:p>
    <w:p w:rsidR="004B2298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004EDE">
          <w:rPr>
            <w:color w:val="000000"/>
            <w:sz w:val="24"/>
            <w:szCs w:val="24"/>
          </w:rPr>
          <w:t>0,5 га</w:t>
        </w:r>
      </w:smartTag>
      <w:r w:rsidRPr="00004EDE">
        <w:rPr>
          <w:color w:val="000000"/>
          <w:sz w:val="24"/>
          <w:szCs w:val="24"/>
        </w:rPr>
        <w:t>, а также мини-производства при соблюдении действующих санитарных правил и норм.</w:t>
      </w:r>
    </w:p>
    <w:p w:rsidR="004B2298" w:rsidRPr="00004EDE" w:rsidRDefault="004B2298" w:rsidP="004B2298">
      <w:pPr>
        <w:autoSpaceDE w:val="0"/>
        <w:autoSpaceDN w:val="0"/>
        <w:adjustRightInd w:val="0"/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5274C2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Toc234217808"/>
      <w:r>
        <w:rPr>
          <w:rFonts w:ascii="Times New Roman" w:hAnsi="Times New Roman"/>
          <w:color w:val="000000"/>
          <w:sz w:val="24"/>
          <w:szCs w:val="24"/>
        </w:rPr>
        <w:t>55</w:t>
      </w:r>
      <w:r w:rsidRPr="00004EDE">
        <w:rPr>
          <w:rFonts w:ascii="Times New Roman" w:hAnsi="Times New Roman"/>
          <w:color w:val="000000"/>
          <w:sz w:val="24"/>
          <w:szCs w:val="24"/>
        </w:rPr>
        <w:t>.1. Ж</w:t>
      </w:r>
      <w:proofErr w:type="gramStart"/>
      <w:r w:rsidRPr="00004ED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04ED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4"/>
      <w:r w:rsidRPr="00004EDE">
        <w:rPr>
          <w:rFonts w:ascii="Times New Roman" w:hAnsi="Times New Roman"/>
          <w:color w:val="000000"/>
          <w:sz w:val="24"/>
          <w:szCs w:val="24"/>
        </w:rPr>
        <w:t>Малоэтажная застройка</w:t>
      </w:r>
      <w:r>
        <w:rPr>
          <w:rFonts w:ascii="Times New Roman" w:hAnsi="Times New Roman"/>
          <w:color w:val="000000"/>
          <w:sz w:val="24"/>
          <w:szCs w:val="24"/>
        </w:rPr>
        <w:t xml:space="preserve"> усадебными жилыми домами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Зона предназначена для проживания в </w:t>
      </w:r>
      <w:r>
        <w:rPr>
          <w:color w:val="000000"/>
          <w:sz w:val="24"/>
          <w:szCs w:val="24"/>
        </w:rPr>
        <w:t>отдельно стоящих</w:t>
      </w:r>
      <w:r w:rsidRPr="004818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усадебных</w:t>
      </w:r>
      <w:r w:rsidRPr="004818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жилых</w:t>
      </w:r>
      <w:r w:rsidRPr="004818F9">
        <w:rPr>
          <w:color w:val="000000"/>
          <w:sz w:val="24"/>
          <w:szCs w:val="24"/>
        </w:rPr>
        <w:t xml:space="preserve"> дома</w:t>
      </w:r>
      <w:r>
        <w:rPr>
          <w:color w:val="000000"/>
          <w:sz w:val="24"/>
          <w:szCs w:val="24"/>
        </w:rPr>
        <w:t>х</w:t>
      </w:r>
      <w:r w:rsidRPr="004818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4818F9">
        <w:rPr>
          <w:color w:val="000000"/>
          <w:sz w:val="24"/>
          <w:szCs w:val="24"/>
        </w:rPr>
        <w:t>сочетании с ведением ограниченного личного подсобного хозяйства (ЛПХ с содержанием</w:t>
      </w:r>
      <w:r w:rsidRPr="00004EDE">
        <w:rPr>
          <w:color w:val="000000"/>
          <w:sz w:val="24"/>
          <w:szCs w:val="24"/>
        </w:rPr>
        <w:t xml:space="preserve"> мелкого с</w:t>
      </w:r>
      <w:r>
        <w:rPr>
          <w:color w:val="000000"/>
          <w:sz w:val="24"/>
          <w:szCs w:val="24"/>
        </w:rPr>
        <w:t>кота и птицы).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413CD1" w:rsidRDefault="004B2298" w:rsidP="004B2298">
      <w:pPr>
        <w:pStyle w:val="a8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отдельно стоящие </w:t>
      </w:r>
      <w:r w:rsidRPr="00413CD1">
        <w:rPr>
          <w:color w:val="000000"/>
          <w:sz w:val="24"/>
          <w:szCs w:val="24"/>
        </w:rPr>
        <w:t>усадебные жилые дома с земельными участками;</w:t>
      </w:r>
    </w:p>
    <w:p w:rsidR="004B2298" w:rsidRPr="00413CD1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выращивание сельскохозяйственных культур - цветов, овощей, фруктов палисадники (в пределах границ земельного участка);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 почтовые отделения;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 xml:space="preserve">– отделения и участковые пункты </w:t>
      </w:r>
      <w:r>
        <w:rPr>
          <w:rFonts w:eastAsia="MS Mincho"/>
          <w:color w:val="000000"/>
          <w:sz w:val="24"/>
          <w:szCs w:val="24"/>
        </w:rPr>
        <w:t>по</w:t>
      </w:r>
      <w:r w:rsidRPr="00004EDE">
        <w:rPr>
          <w:rFonts w:eastAsia="MS Mincho"/>
          <w:color w:val="000000"/>
          <w:sz w:val="24"/>
          <w:szCs w:val="24"/>
        </w:rPr>
        <w:t>лиции;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 пункты оказания первой медицинской помощи.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bCs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413CD1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блокированные жилые дома;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многоквартирные жилые дома (2-4 этажа</w:t>
      </w:r>
      <w:r w:rsidRPr="00004EDE">
        <w:rPr>
          <w:rFonts w:eastAsia="MS Mincho"/>
          <w:color w:val="000000"/>
          <w:sz w:val="24"/>
          <w:szCs w:val="24"/>
        </w:rPr>
        <w:t>);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хозяйственные постройки, в том числе для содержания животных (собак, птицы, кроликов и т.д., и для КРС);</w:t>
      </w:r>
    </w:p>
    <w:p w:rsidR="004B2298" w:rsidRPr="00004EDE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4EDE">
        <w:rPr>
          <w:rFonts w:ascii="Times New Roman" w:eastAsia="MS Mincho" w:hAnsi="Times New Roman"/>
          <w:color w:val="000000"/>
          <w:sz w:val="24"/>
          <w:szCs w:val="24"/>
        </w:rPr>
        <w:t>–</w:t>
      </w:r>
      <w:r w:rsidRPr="00004E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теплицы;</w:t>
      </w:r>
    </w:p>
    <w:p w:rsidR="004B2298" w:rsidRPr="00004EDE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4EDE">
        <w:rPr>
          <w:rFonts w:ascii="Times New Roman" w:eastAsia="MS Mincho" w:hAnsi="Times New Roman"/>
          <w:color w:val="000000"/>
          <w:sz w:val="24"/>
          <w:szCs w:val="24"/>
        </w:rPr>
        <w:t>–</w:t>
      </w:r>
      <w:r w:rsidRPr="00004E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оранжереи;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индивидуальные бани, бассейны индивидуального пользова</w:t>
      </w:r>
      <w:r>
        <w:rPr>
          <w:color w:val="000000"/>
          <w:sz w:val="24"/>
          <w:szCs w:val="24"/>
        </w:rPr>
        <w:t>ния,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аптеки;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004EDE">
          <w:rPr>
            <w:color w:val="000000"/>
            <w:sz w:val="24"/>
            <w:szCs w:val="24"/>
          </w:rPr>
          <w:t>100 кв. м</w:t>
        </w:r>
      </w:smartTag>
      <w:r>
        <w:rPr>
          <w:color w:val="000000"/>
          <w:sz w:val="24"/>
          <w:szCs w:val="24"/>
        </w:rPr>
        <w:t>.;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кафе и другие предприятия общественного питания с кол</w:t>
      </w:r>
      <w:r>
        <w:rPr>
          <w:color w:val="000000"/>
          <w:sz w:val="24"/>
          <w:szCs w:val="24"/>
        </w:rPr>
        <w:t>ичеством посадочных мест до 50;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отдельно стоящие, встроенные или пристроенные г</w:t>
      </w:r>
      <w:r>
        <w:rPr>
          <w:color w:val="000000"/>
          <w:sz w:val="24"/>
          <w:szCs w:val="24"/>
        </w:rPr>
        <w:t>аражи для хранения автомобилей;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открытые стоянки, но не более чем на два легковых авт</w:t>
      </w:r>
      <w:r>
        <w:rPr>
          <w:color w:val="000000"/>
          <w:sz w:val="24"/>
          <w:szCs w:val="24"/>
        </w:rPr>
        <w:t>омобиля на 1 земельный участок;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парковки перед объектами обслуживающих и ко</w:t>
      </w:r>
      <w:r>
        <w:rPr>
          <w:color w:val="000000"/>
          <w:sz w:val="24"/>
          <w:szCs w:val="24"/>
        </w:rPr>
        <w:t>ммерческих видов использования;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индивидуальные резервуары для хранения воды, с</w:t>
      </w:r>
      <w:r>
        <w:rPr>
          <w:color w:val="000000"/>
          <w:sz w:val="24"/>
          <w:szCs w:val="24"/>
        </w:rPr>
        <w:t>кважины индивидуальные колодцы;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оборудование пожарной охраны (гидранты, резервуары).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color w:val="000000"/>
          <w:sz w:val="24"/>
          <w:szCs w:val="24"/>
          <w:u w:val="single"/>
        </w:rPr>
        <w:t>Условно разрешённые виды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спортплощадки;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lastRenderedPageBreak/>
        <w:t xml:space="preserve">– клубы многоцелевого и специализированного назначения с </w:t>
      </w:r>
      <w:r>
        <w:rPr>
          <w:color w:val="000000"/>
          <w:sz w:val="24"/>
          <w:szCs w:val="24"/>
        </w:rPr>
        <w:t>ограничением по времени работы;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объекты, связанные с отправлением культа;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пошивочные мастерские, ремонты бытовой техники;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детские сады, иные </w:t>
      </w:r>
      <w:r>
        <w:rPr>
          <w:color w:val="000000"/>
          <w:sz w:val="24"/>
          <w:szCs w:val="24"/>
        </w:rPr>
        <w:t>объекты дошкольного воспитания;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слесарные и ремонтные мастерские;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жилищно-эксплуатационные и</w:t>
      </w:r>
      <w:r>
        <w:rPr>
          <w:color w:val="000000"/>
          <w:sz w:val="24"/>
          <w:szCs w:val="24"/>
        </w:rPr>
        <w:t xml:space="preserve"> аварийно-диспетчерские службы;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rFonts w:eastAsia="Calibri"/>
          <w:color w:val="000000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rFonts w:eastAsia="Calibri"/>
          <w:color w:val="000000"/>
          <w:sz w:val="24"/>
          <w:szCs w:val="24"/>
        </w:rPr>
        <w:t xml:space="preserve"> офисы организаций, фирм, компаний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площ</w:t>
      </w:r>
      <w:r>
        <w:rPr>
          <w:color w:val="000000"/>
          <w:sz w:val="24"/>
          <w:szCs w:val="24"/>
        </w:rPr>
        <w:t>адки для вывоза бытового мусора</w:t>
      </w:r>
      <w:r w:rsidRPr="00004EDE">
        <w:rPr>
          <w:color w:val="000000"/>
          <w:sz w:val="24"/>
          <w:szCs w:val="24"/>
        </w:rPr>
        <w:t xml:space="preserve"> с контейнерами.</w:t>
      </w:r>
    </w:p>
    <w:p w:rsidR="004B2298" w:rsidRPr="00EB24A3" w:rsidRDefault="004B2298" w:rsidP="004B2298">
      <w:pPr>
        <w:autoSpaceDE w:val="0"/>
        <w:autoSpaceDN w:val="0"/>
        <w:adjustRightInd w:val="0"/>
        <w:spacing w:after="0"/>
        <w:outlineLvl w:val="0"/>
        <w:rPr>
          <w:sz w:val="24"/>
          <w:szCs w:val="24"/>
          <w:u w:val="single"/>
        </w:rPr>
      </w:pPr>
      <w:r w:rsidRPr="00EB24A3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EB24A3">
        <w:rPr>
          <w:sz w:val="24"/>
          <w:szCs w:val="24"/>
          <w:u w:val="single"/>
        </w:rPr>
        <w:t>1</w:t>
      </w:r>
      <w:proofErr w:type="gramEnd"/>
      <w:r w:rsidRPr="00EB24A3">
        <w:rPr>
          <w:sz w:val="24"/>
          <w:szCs w:val="24"/>
          <w:u w:val="single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EB24A3" w:rsidTr="000E34DF">
        <w:trPr>
          <w:trHeight w:val="547"/>
        </w:trPr>
        <w:tc>
          <w:tcPr>
            <w:tcW w:w="7938" w:type="dxa"/>
          </w:tcPr>
          <w:p w:rsidR="004B2298" w:rsidRPr="00EB24A3" w:rsidRDefault="004B2298" w:rsidP="000E34DF">
            <w:pPr>
              <w:spacing w:after="0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68" w:type="dxa"/>
            <w:tcBorders>
              <w:bottom w:val="nil"/>
            </w:tcBorders>
          </w:tcPr>
          <w:p w:rsidR="004B2298" w:rsidRPr="00EB24A3" w:rsidRDefault="004B2298" w:rsidP="000E34DF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4B2298" w:rsidRPr="00EB24A3" w:rsidTr="000E34DF">
        <w:tc>
          <w:tcPr>
            <w:tcW w:w="7938" w:type="dxa"/>
          </w:tcPr>
          <w:p w:rsidR="004B2298" w:rsidRPr="00EB24A3" w:rsidRDefault="004B2298" w:rsidP="000E34DF">
            <w:pPr>
              <w:spacing w:after="0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B24A3">
              <w:rPr>
                <w:sz w:val="24"/>
                <w:szCs w:val="24"/>
              </w:rPr>
              <w:t>0,05 га</w:t>
            </w:r>
          </w:p>
        </w:tc>
      </w:tr>
      <w:tr w:rsidR="004B2298" w:rsidRPr="00EB24A3" w:rsidTr="000E34DF">
        <w:tc>
          <w:tcPr>
            <w:tcW w:w="7938" w:type="dxa"/>
          </w:tcPr>
          <w:p w:rsidR="004B2298" w:rsidRPr="00EB24A3" w:rsidRDefault="004B2298" w:rsidP="000E34DF">
            <w:pPr>
              <w:spacing w:after="0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B24A3">
              <w:rPr>
                <w:sz w:val="24"/>
                <w:szCs w:val="24"/>
                <w:lang w:val="en-US"/>
              </w:rPr>
              <w:t xml:space="preserve">0.25 </w:t>
            </w:r>
            <w:r w:rsidRPr="00EB24A3">
              <w:rPr>
                <w:sz w:val="24"/>
                <w:szCs w:val="24"/>
              </w:rPr>
              <w:t>га</w:t>
            </w:r>
          </w:p>
        </w:tc>
      </w:tr>
      <w:tr w:rsidR="004B2298" w:rsidRPr="00EB24A3" w:rsidTr="000E34DF">
        <w:trPr>
          <w:trHeight w:val="748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tcBorders>
              <w:bottom w:val="nil"/>
            </w:tcBorders>
          </w:tcPr>
          <w:p w:rsidR="004B2298" w:rsidRPr="00EB24A3" w:rsidRDefault="004B2298" w:rsidP="000E34DF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4B2298" w:rsidRPr="00EB24A3" w:rsidTr="000E34DF">
        <w:trPr>
          <w:trHeight w:val="171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5 м</w:t>
            </w:r>
          </w:p>
        </w:tc>
      </w:tr>
      <w:tr w:rsidR="004B2298" w:rsidRPr="00EB24A3" w:rsidTr="000E34DF">
        <w:trPr>
          <w:trHeight w:val="171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176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EB24A3">
              <w:rPr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EB24A3">
              <w:rPr>
                <w:sz w:val="24"/>
                <w:szCs w:val="24"/>
              </w:rPr>
              <w:t xml:space="preserve"> и блокированного дома  до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3 м</w:t>
            </w:r>
          </w:p>
        </w:tc>
      </w:tr>
      <w:tr w:rsidR="004B2298" w:rsidRPr="00EB24A3" w:rsidTr="000E34DF">
        <w:trPr>
          <w:trHeight w:val="288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4 м</w:t>
            </w:r>
          </w:p>
        </w:tc>
      </w:tr>
      <w:tr w:rsidR="004B2298" w:rsidRPr="00EB24A3" w:rsidTr="000E34DF">
        <w:trPr>
          <w:trHeight w:val="530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других построек (бани, гаражи и др.</w:t>
            </w:r>
            <w:proofErr w:type="gramStart"/>
            <w:r w:rsidRPr="00EB24A3">
              <w:rPr>
                <w:sz w:val="24"/>
                <w:szCs w:val="24"/>
              </w:rPr>
              <w:t>)д</w:t>
            </w:r>
            <w:proofErr w:type="gramEnd"/>
            <w:r w:rsidRPr="00EB24A3">
              <w:rPr>
                <w:sz w:val="24"/>
                <w:szCs w:val="24"/>
              </w:rPr>
              <w:t xml:space="preserve">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1 м</w:t>
            </w:r>
          </w:p>
        </w:tc>
      </w:tr>
      <w:tr w:rsidR="004B2298" w:rsidRPr="00EB24A3" w:rsidTr="000E34DF">
        <w:trPr>
          <w:trHeight w:val="530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4 м</w:t>
            </w:r>
          </w:p>
        </w:tc>
      </w:tr>
      <w:tr w:rsidR="004B2298" w:rsidRPr="00EB24A3" w:rsidTr="000E34DF">
        <w:trPr>
          <w:trHeight w:val="530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стволов </w:t>
            </w:r>
            <w:proofErr w:type="spellStart"/>
            <w:r w:rsidRPr="00EB24A3">
              <w:rPr>
                <w:sz w:val="24"/>
                <w:szCs w:val="24"/>
              </w:rPr>
              <w:t>среднерослых</w:t>
            </w:r>
            <w:proofErr w:type="spellEnd"/>
            <w:r w:rsidRPr="00EB24A3">
              <w:rPr>
                <w:sz w:val="24"/>
                <w:szCs w:val="24"/>
              </w:rPr>
              <w:t xml:space="preserve"> деревьев до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2 м</w:t>
            </w:r>
          </w:p>
        </w:tc>
      </w:tr>
      <w:tr w:rsidR="004B2298" w:rsidRPr="00EB24A3" w:rsidTr="000E34DF">
        <w:trPr>
          <w:trHeight w:val="205"/>
        </w:trPr>
        <w:tc>
          <w:tcPr>
            <w:tcW w:w="7938" w:type="dxa"/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EB24A3">
              <w:rPr>
                <w:sz w:val="24"/>
                <w:szCs w:val="24"/>
              </w:rPr>
              <w:t>приквартирного</w:t>
            </w:r>
            <w:proofErr w:type="spellEnd"/>
            <w:r w:rsidRPr="00EB24A3">
              <w:rPr>
                <w:sz w:val="24"/>
                <w:szCs w:val="24"/>
              </w:rPr>
              <w:t xml:space="preserve"> участка 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1 м</w:t>
            </w:r>
          </w:p>
        </w:tc>
      </w:tr>
      <w:tr w:rsidR="004B2298" w:rsidRPr="00EB24A3" w:rsidTr="000E34DF">
        <w:tc>
          <w:tcPr>
            <w:tcW w:w="7938" w:type="dxa"/>
          </w:tcPr>
          <w:p w:rsidR="004B2298" w:rsidRPr="00EB24A3" w:rsidRDefault="004B2298" w:rsidP="000E34DF">
            <w:pPr>
              <w:spacing w:after="0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не более 3 этажей</w:t>
            </w:r>
          </w:p>
        </w:tc>
      </w:tr>
      <w:tr w:rsidR="004B2298" w:rsidRPr="00EB24A3" w:rsidTr="000E34DF">
        <w:trPr>
          <w:trHeight w:val="916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EB24A3" w:rsidRDefault="004B2298" w:rsidP="000E34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EB24A3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EB24A3">
              <w:rPr>
                <w:sz w:val="24"/>
                <w:szCs w:val="24"/>
              </w:rPr>
              <w:t>50 %</w:t>
            </w:r>
          </w:p>
        </w:tc>
      </w:tr>
    </w:tbl>
    <w:p w:rsidR="004B2298" w:rsidRPr="005274C2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55.2. Ж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004EDE">
        <w:rPr>
          <w:rFonts w:ascii="Times New Roman" w:hAnsi="Times New Roman"/>
          <w:color w:val="000000"/>
          <w:sz w:val="24"/>
          <w:szCs w:val="24"/>
        </w:rPr>
        <w:t>. Малоэтажная застройка</w:t>
      </w:r>
      <w:r>
        <w:rPr>
          <w:rFonts w:ascii="Times New Roman" w:hAnsi="Times New Roman"/>
          <w:color w:val="000000"/>
          <w:sz w:val="24"/>
          <w:szCs w:val="24"/>
        </w:rPr>
        <w:t xml:space="preserve"> блокированными жилыми домами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Зона предназначена для проживания </w:t>
      </w:r>
      <w:r>
        <w:rPr>
          <w:color w:val="000000"/>
          <w:sz w:val="24"/>
          <w:szCs w:val="24"/>
        </w:rPr>
        <w:t xml:space="preserve">в блокированных жилых домах </w:t>
      </w:r>
      <w:r w:rsidRPr="00004EDE">
        <w:rPr>
          <w:color w:val="000000"/>
          <w:sz w:val="24"/>
          <w:szCs w:val="24"/>
        </w:rPr>
        <w:t>в сочетании с ведением ограниченного личного подсобного хозяйства (ЛПХ с содержанием мелкого с</w:t>
      </w:r>
      <w:r>
        <w:rPr>
          <w:color w:val="000000"/>
          <w:sz w:val="24"/>
          <w:szCs w:val="24"/>
        </w:rPr>
        <w:t>кота и птицы).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413CD1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блокированные жилые дома;</w:t>
      </w:r>
    </w:p>
    <w:p w:rsidR="004B2298" w:rsidRPr="00413CD1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выращивание сельскохозяйственных культур - цветов, овощей, фруктов палисадники (в пределах границ земельного участка);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lastRenderedPageBreak/>
        <w:t>–</w:t>
      </w:r>
      <w:r w:rsidRPr="00413CD1">
        <w:rPr>
          <w:rFonts w:eastAsia="MS Mincho"/>
          <w:color w:val="000000"/>
          <w:sz w:val="24"/>
          <w:szCs w:val="24"/>
        </w:rPr>
        <w:t xml:space="preserve">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 почтовые отделения;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 xml:space="preserve">– отделения и участковые пункты </w:t>
      </w:r>
      <w:r>
        <w:rPr>
          <w:rFonts w:eastAsia="MS Mincho"/>
          <w:color w:val="000000"/>
          <w:sz w:val="24"/>
          <w:szCs w:val="24"/>
        </w:rPr>
        <w:t>по</w:t>
      </w:r>
      <w:r w:rsidRPr="00004EDE">
        <w:rPr>
          <w:rFonts w:eastAsia="MS Mincho"/>
          <w:color w:val="000000"/>
          <w:sz w:val="24"/>
          <w:szCs w:val="24"/>
        </w:rPr>
        <w:t>лиции;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 пункты оказания первой медицинской помощи.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bCs/>
          <w:color w:val="000000"/>
          <w:sz w:val="24"/>
          <w:szCs w:val="24"/>
          <w:u w:val="single"/>
        </w:rPr>
      </w:pPr>
      <w:r w:rsidRPr="00564D36">
        <w:rPr>
          <w:rFonts w:eastAsia="MS Mincho"/>
          <w:bCs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отдельно стоящие </w:t>
      </w:r>
      <w:r w:rsidRPr="00413CD1">
        <w:rPr>
          <w:color w:val="000000"/>
          <w:sz w:val="24"/>
          <w:szCs w:val="24"/>
        </w:rPr>
        <w:t>усадебные жилые дома с земельными участками;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многоквартирные жилые дома (2-4 этажа</w:t>
      </w:r>
      <w:r w:rsidRPr="00004EDE">
        <w:rPr>
          <w:rFonts w:eastAsia="MS Mincho"/>
          <w:color w:val="000000"/>
          <w:sz w:val="24"/>
          <w:szCs w:val="24"/>
        </w:rPr>
        <w:t>);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хозяйственные постройки, в том числе для содержания животных (собак, птицы, кроликов и т.д., и для КРС);</w:t>
      </w:r>
    </w:p>
    <w:p w:rsidR="004B2298" w:rsidRPr="00004EDE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4EDE">
        <w:rPr>
          <w:rFonts w:ascii="Times New Roman" w:eastAsia="MS Mincho" w:hAnsi="Times New Roman"/>
          <w:color w:val="000000"/>
          <w:sz w:val="24"/>
          <w:szCs w:val="24"/>
        </w:rPr>
        <w:t>–</w:t>
      </w:r>
      <w:r w:rsidRPr="00004E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теплицы;</w:t>
      </w:r>
    </w:p>
    <w:p w:rsidR="004B2298" w:rsidRPr="00004EDE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4EDE">
        <w:rPr>
          <w:rFonts w:ascii="Times New Roman" w:eastAsia="MS Mincho" w:hAnsi="Times New Roman"/>
          <w:color w:val="000000"/>
          <w:sz w:val="24"/>
          <w:szCs w:val="24"/>
        </w:rPr>
        <w:t>–</w:t>
      </w:r>
      <w:r w:rsidRPr="00004E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оранжереи;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индивидуальные бани, бассейны индивидуального пользова</w:t>
      </w:r>
      <w:r>
        <w:rPr>
          <w:color w:val="000000"/>
          <w:sz w:val="24"/>
          <w:szCs w:val="24"/>
        </w:rPr>
        <w:t>ния,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аптеки;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004EDE">
          <w:rPr>
            <w:color w:val="000000"/>
            <w:sz w:val="24"/>
            <w:szCs w:val="24"/>
          </w:rPr>
          <w:t>100 кв. м</w:t>
        </w:r>
      </w:smartTag>
      <w:r>
        <w:rPr>
          <w:color w:val="000000"/>
          <w:sz w:val="24"/>
          <w:szCs w:val="24"/>
        </w:rPr>
        <w:t>.;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кафе и другие предприятия общественного питания с кол</w:t>
      </w:r>
      <w:r>
        <w:rPr>
          <w:color w:val="000000"/>
          <w:sz w:val="24"/>
          <w:szCs w:val="24"/>
        </w:rPr>
        <w:t>ичеством посадочных мест до 50;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отдельно стоящие, встроенные или пристроенные г</w:t>
      </w:r>
      <w:r>
        <w:rPr>
          <w:color w:val="000000"/>
          <w:sz w:val="24"/>
          <w:szCs w:val="24"/>
        </w:rPr>
        <w:t>аражи для хранения автомобилей;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открытые стоянки</w:t>
      </w:r>
      <w:r>
        <w:rPr>
          <w:color w:val="000000"/>
          <w:sz w:val="24"/>
          <w:szCs w:val="24"/>
        </w:rPr>
        <w:t>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парковки перед объектами обслуживающих и ко</w:t>
      </w:r>
      <w:r>
        <w:rPr>
          <w:color w:val="000000"/>
          <w:sz w:val="24"/>
          <w:szCs w:val="24"/>
        </w:rPr>
        <w:t>ммерческих видов использования;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индивидуальные резервуары для хранения воды, с</w:t>
      </w:r>
      <w:r>
        <w:rPr>
          <w:color w:val="000000"/>
          <w:sz w:val="24"/>
          <w:szCs w:val="24"/>
        </w:rPr>
        <w:t>кважины индивидуальные колодцы;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оборудование пожарной охраны (гидранты, резервуары).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color w:val="000000"/>
          <w:sz w:val="24"/>
          <w:szCs w:val="24"/>
          <w:u w:val="single"/>
        </w:rPr>
        <w:t>Условно разрешённые виды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спортплощадки;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клубы многоцелевого и специализированного назначения с </w:t>
      </w:r>
      <w:r>
        <w:rPr>
          <w:color w:val="000000"/>
          <w:sz w:val="24"/>
          <w:szCs w:val="24"/>
        </w:rPr>
        <w:t>ограничением по времени работы;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объекты, связанные с отправлением культа;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пошивочные мастерские, ремонты бытовой техники;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– детские сады, иные </w:t>
      </w:r>
      <w:r>
        <w:rPr>
          <w:color w:val="000000"/>
          <w:sz w:val="24"/>
          <w:szCs w:val="24"/>
        </w:rPr>
        <w:t>объекты дошкольного воспитания;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слесарные и ремонтные мастерские;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жилищно-эксплуатационные и</w:t>
      </w:r>
      <w:r>
        <w:rPr>
          <w:color w:val="000000"/>
          <w:sz w:val="24"/>
          <w:szCs w:val="24"/>
        </w:rPr>
        <w:t xml:space="preserve"> аварийно-диспетчерские службы;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rFonts w:eastAsia="Calibri"/>
          <w:color w:val="000000"/>
          <w:sz w:val="24"/>
          <w:szCs w:val="24"/>
        </w:rPr>
        <w:t xml:space="preserve"> киоски, лоточная торговля, временные павильоны розничной торговли и обслуживания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04EDE">
        <w:rPr>
          <w:rFonts w:eastAsia="Calibri"/>
          <w:color w:val="000000"/>
          <w:sz w:val="24"/>
          <w:szCs w:val="24"/>
        </w:rPr>
        <w:t>населения;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–</w:t>
      </w:r>
      <w:r w:rsidRPr="00004EDE">
        <w:rPr>
          <w:rFonts w:eastAsia="Calibri"/>
          <w:color w:val="000000"/>
          <w:sz w:val="24"/>
          <w:szCs w:val="24"/>
        </w:rPr>
        <w:t xml:space="preserve"> офисы организаций, фирм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004EDE">
        <w:rPr>
          <w:rFonts w:eastAsia="Calibri"/>
          <w:color w:val="000000"/>
          <w:sz w:val="24"/>
          <w:szCs w:val="24"/>
        </w:rPr>
        <w:t>компаний;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– площ</w:t>
      </w:r>
      <w:r>
        <w:rPr>
          <w:color w:val="000000"/>
          <w:sz w:val="24"/>
          <w:szCs w:val="24"/>
        </w:rPr>
        <w:t>адки для вывоза бытового мусора</w:t>
      </w:r>
      <w:r w:rsidRPr="00004EDE">
        <w:rPr>
          <w:color w:val="000000"/>
          <w:sz w:val="24"/>
          <w:szCs w:val="24"/>
        </w:rPr>
        <w:t xml:space="preserve"> с контейнерами.</w:t>
      </w:r>
    </w:p>
    <w:p w:rsidR="004B2298" w:rsidRPr="00615977" w:rsidRDefault="004B2298" w:rsidP="004B2298">
      <w:pPr>
        <w:autoSpaceDE w:val="0"/>
        <w:autoSpaceDN w:val="0"/>
        <w:adjustRightInd w:val="0"/>
        <w:spacing w:after="0"/>
        <w:ind w:firstLine="539"/>
        <w:outlineLvl w:val="0"/>
        <w:rPr>
          <w:sz w:val="24"/>
          <w:szCs w:val="24"/>
          <w:u w:val="single"/>
        </w:rPr>
      </w:pPr>
      <w:r w:rsidRPr="00615977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615977">
        <w:rPr>
          <w:sz w:val="24"/>
          <w:szCs w:val="24"/>
          <w:u w:val="single"/>
        </w:rPr>
        <w:t>2</w:t>
      </w:r>
      <w:proofErr w:type="gramEnd"/>
      <w:r w:rsidRPr="00615977">
        <w:rPr>
          <w:sz w:val="24"/>
          <w:szCs w:val="24"/>
          <w:u w:val="single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615977" w:rsidTr="000E34DF">
        <w:trPr>
          <w:trHeight w:val="542"/>
        </w:trPr>
        <w:tc>
          <w:tcPr>
            <w:tcW w:w="7938" w:type="dxa"/>
          </w:tcPr>
          <w:p w:rsidR="004B2298" w:rsidRPr="00615977" w:rsidRDefault="004B2298" w:rsidP="000E34DF">
            <w:pPr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B2298" w:rsidRPr="00615977" w:rsidTr="000E34DF">
        <w:trPr>
          <w:trHeight w:val="323"/>
        </w:trPr>
        <w:tc>
          <w:tcPr>
            <w:tcW w:w="7938" w:type="dxa"/>
          </w:tcPr>
          <w:p w:rsidR="004B2298" w:rsidRPr="00615977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5 м</w:t>
            </w:r>
          </w:p>
        </w:tc>
      </w:tr>
      <w:tr w:rsidR="004B2298" w:rsidRPr="00615977" w:rsidTr="000E34DF">
        <w:trPr>
          <w:trHeight w:val="635"/>
        </w:trPr>
        <w:tc>
          <w:tcPr>
            <w:tcW w:w="7938" w:type="dxa"/>
          </w:tcPr>
          <w:p w:rsidR="004B2298" w:rsidRPr="00615977" w:rsidRDefault="004B2298" w:rsidP="000E34DF">
            <w:pPr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более 4 этажей</w:t>
            </w:r>
          </w:p>
        </w:tc>
      </w:tr>
      <w:tr w:rsidR="004B2298" w:rsidRPr="00615977" w:rsidTr="000E34DF">
        <w:trPr>
          <w:trHeight w:val="934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615977" w:rsidRDefault="004B2298" w:rsidP="000E34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4B2298" w:rsidRDefault="004B2298" w:rsidP="004B2298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B2298" w:rsidRPr="00FC6134" w:rsidRDefault="004B2298" w:rsidP="004B2298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55.3. Ж3</w:t>
      </w:r>
      <w:r w:rsidRPr="00FC61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6134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FC6134">
        <w:rPr>
          <w:rFonts w:ascii="Times New Roman" w:hAnsi="Times New Roman"/>
          <w:sz w:val="24"/>
          <w:szCs w:val="24"/>
        </w:rPr>
        <w:t xml:space="preserve"> жилая застройка (</w:t>
      </w:r>
      <w:r>
        <w:rPr>
          <w:rFonts w:ascii="Times New Roman" w:hAnsi="Times New Roman"/>
          <w:sz w:val="24"/>
          <w:szCs w:val="24"/>
        </w:rPr>
        <w:t>до 4</w:t>
      </w:r>
      <w:r w:rsidRPr="00FC6134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ажей</w:t>
      </w:r>
      <w:r w:rsidRPr="00FC6134">
        <w:rPr>
          <w:rFonts w:ascii="Times New Roman" w:hAnsi="Times New Roman"/>
          <w:sz w:val="24"/>
          <w:szCs w:val="24"/>
        </w:rPr>
        <w:t>)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Зона выделена для обеспечения правовых условий формирования кварталов средней плотности и разме</w:t>
      </w:r>
      <w:r>
        <w:rPr>
          <w:sz w:val="24"/>
          <w:szCs w:val="24"/>
        </w:rPr>
        <w:t>щения многоквартирных домов до 4-х</w:t>
      </w:r>
      <w:r w:rsidRPr="00FC6134">
        <w:rPr>
          <w:sz w:val="24"/>
          <w:szCs w:val="24"/>
        </w:rPr>
        <w:t xml:space="preserve"> этажей без </w:t>
      </w:r>
      <w:proofErr w:type="spellStart"/>
      <w:r w:rsidRPr="00FC6134">
        <w:rPr>
          <w:sz w:val="24"/>
          <w:szCs w:val="24"/>
        </w:rPr>
        <w:t>приквартирных</w:t>
      </w:r>
      <w:proofErr w:type="spellEnd"/>
      <w:r w:rsidRPr="00FC6134">
        <w:rPr>
          <w:sz w:val="24"/>
          <w:szCs w:val="24"/>
        </w:rPr>
        <w:t xml:space="preserve"> участков и домов сложной объемно-пространственной структуры.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4B2298" w:rsidRPr="00564D36" w:rsidRDefault="004B2298" w:rsidP="004B2298">
      <w:pPr>
        <w:spacing w:after="0" w:line="240" w:lineRule="auto"/>
        <w:ind w:firstLine="680"/>
        <w:rPr>
          <w:sz w:val="24"/>
          <w:szCs w:val="24"/>
          <w:u w:val="single"/>
        </w:rPr>
      </w:pPr>
      <w:r w:rsidRPr="00564D36">
        <w:rPr>
          <w:sz w:val="24"/>
          <w:szCs w:val="24"/>
          <w:u w:val="single"/>
        </w:rPr>
        <w:t>Основные виды разрешённого использования</w:t>
      </w:r>
    </w:p>
    <w:p w:rsidR="004B2298" w:rsidRPr="00FC6134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многоквартирные жилые дома (</w:t>
      </w:r>
      <w:r>
        <w:rPr>
          <w:rFonts w:eastAsia="MS Mincho"/>
          <w:sz w:val="24"/>
          <w:szCs w:val="24"/>
        </w:rPr>
        <w:t>до 4</w:t>
      </w:r>
      <w:r w:rsidRPr="00FC6134">
        <w:rPr>
          <w:rFonts w:eastAsia="MS Mincho"/>
          <w:sz w:val="24"/>
          <w:szCs w:val="24"/>
        </w:rPr>
        <w:t xml:space="preserve"> этаж</w:t>
      </w:r>
      <w:r>
        <w:rPr>
          <w:rFonts w:eastAsia="MS Mincho"/>
          <w:sz w:val="24"/>
          <w:szCs w:val="24"/>
        </w:rPr>
        <w:t>ей</w:t>
      </w:r>
      <w:r w:rsidRPr="00FC6134">
        <w:rPr>
          <w:rFonts w:eastAsia="MS Mincho"/>
          <w:sz w:val="24"/>
          <w:szCs w:val="24"/>
        </w:rPr>
        <w:t>);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выращивание сельскохозяйственных культур - цветов, овощей, фруктов</w:t>
      </w:r>
      <w:r>
        <w:rPr>
          <w:rFonts w:eastAsia="MS Mincho"/>
          <w:sz w:val="24"/>
          <w:szCs w:val="24"/>
        </w:rPr>
        <w:t>,</w:t>
      </w:r>
      <w:r w:rsidRPr="00FC6134">
        <w:rPr>
          <w:rFonts w:eastAsia="MS Mincho"/>
          <w:sz w:val="24"/>
          <w:szCs w:val="24"/>
        </w:rPr>
        <w:t xml:space="preserve"> палисадники (в пределах границ земельного участка);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сады, огороды¸ палисадники (в пределах границ земельного участка, запрещается палисадники выводить за границы участка);</w:t>
      </w:r>
    </w:p>
    <w:p w:rsidR="004B2298" w:rsidRPr="00FC6134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почтовые отделения;</w:t>
      </w:r>
    </w:p>
    <w:p w:rsidR="004B2298" w:rsidRPr="00FC6134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rFonts w:eastAsia="MS Mincho"/>
          <w:sz w:val="24"/>
          <w:szCs w:val="24"/>
        </w:rPr>
        <w:t>– отде</w:t>
      </w:r>
      <w:r>
        <w:rPr>
          <w:rFonts w:eastAsia="MS Mincho"/>
          <w:sz w:val="24"/>
          <w:szCs w:val="24"/>
        </w:rPr>
        <w:t>ления и участковые пункты по</w:t>
      </w:r>
      <w:r w:rsidRPr="00FC6134">
        <w:rPr>
          <w:rFonts w:eastAsia="MS Mincho"/>
          <w:sz w:val="24"/>
          <w:szCs w:val="24"/>
        </w:rPr>
        <w:t>лиции;</w:t>
      </w:r>
    </w:p>
    <w:p w:rsidR="004B2298" w:rsidRPr="00FC6134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пункты оказания первой медицинской помощи.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  <w:u w:val="single"/>
        </w:rPr>
      </w:pPr>
      <w:r w:rsidRPr="00564D36">
        <w:rPr>
          <w:rFonts w:eastAsia="MS Mincho"/>
          <w:bCs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многоквартирные жилые дома (от 4-х</w:t>
      </w:r>
      <w:r w:rsidRPr="00FC6134">
        <w:rPr>
          <w:rFonts w:eastAsia="MS Mincho"/>
          <w:sz w:val="24"/>
          <w:szCs w:val="24"/>
        </w:rPr>
        <w:t xml:space="preserve"> эт</w:t>
      </w:r>
      <w:r>
        <w:rPr>
          <w:rFonts w:eastAsia="MS Mincho"/>
          <w:sz w:val="24"/>
          <w:szCs w:val="24"/>
        </w:rPr>
        <w:t>ажей</w:t>
      </w:r>
      <w:r w:rsidRPr="00FC6134">
        <w:rPr>
          <w:rFonts w:eastAsia="MS Mincho"/>
          <w:sz w:val="24"/>
          <w:szCs w:val="24"/>
        </w:rPr>
        <w:t xml:space="preserve"> и выше);</w:t>
      </w:r>
    </w:p>
    <w:p w:rsidR="004B2298" w:rsidRPr="00FC6134" w:rsidRDefault="004B2298" w:rsidP="004B2298">
      <w:pPr>
        <w:pStyle w:val="a8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отдельно стоящие жилые дома с земельными участками;</w:t>
      </w:r>
    </w:p>
    <w:p w:rsidR="004B2298" w:rsidRPr="00FC6134" w:rsidRDefault="004B2298" w:rsidP="004B2298">
      <w:pPr>
        <w:spacing w:after="0" w:line="240" w:lineRule="auto"/>
        <w:ind w:firstLine="680"/>
        <w:rPr>
          <w:rFonts w:eastAsia="MS Mincho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MS Mincho"/>
          <w:sz w:val="24"/>
          <w:szCs w:val="24"/>
        </w:rPr>
        <w:t xml:space="preserve"> блокированные жилые дома</w:t>
      </w:r>
      <w:r>
        <w:rPr>
          <w:rFonts w:eastAsia="MS Mincho"/>
          <w:sz w:val="24"/>
          <w:szCs w:val="24"/>
        </w:rPr>
        <w:t xml:space="preserve"> с участками до 400 кв. м.</w:t>
      </w:r>
      <w:r w:rsidRPr="00FC6134">
        <w:rPr>
          <w:rFonts w:eastAsia="MS Mincho"/>
          <w:sz w:val="24"/>
          <w:szCs w:val="24"/>
        </w:rPr>
        <w:t>;</w:t>
      </w:r>
    </w:p>
    <w:p w:rsidR="004B2298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хозяйственные постройки, в том числе для содержания животных (собак, птицы, кроликов и т.д., и для КРС);</w:t>
      </w:r>
    </w:p>
    <w:p w:rsidR="004B2298" w:rsidRPr="00FC6134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134">
        <w:rPr>
          <w:rFonts w:ascii="Times New Roman" w:hAnsi="Times New Roman"/>
          <w:sz w:val="24"/>
          <w:szCs w:val="24"/>
        </w:rPr>
        <w:t>–</w:t>
      </w:r>
      <w:r w:rsidRPr="00FC6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теплицы;</w:t>
      </w:r>
    </w:p>
    <w:p w:rsidR="004B2298" w:rsidRPr="00FC6134" w:rsidRDefault="004B2298" w:rsidP="004B2298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134">
        <w:rPr>
          <w:rFonts w:ascii="Times New Roman" w:hAnsi="Times New Roman"/>
          <w:sz w:val="24"/>
          <w:szCs w:val="24"/>
        </w:rPr>
        <w:t>–</w:t>
      </w:r>
      <w:r w:rsidRPr="00FC61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оранжереи;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индивидуальные бани, бассей</w:t>
      </w:r>
      <w:r>
        <w:rPr>
          <w:sz w:val="24"/>
          <w:szCs w:val="24"/>
        </w:rPr>
        <w:t>ны индивидуального пользования;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– аптеки;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 xml:space="preserve">– магазины повседневного спроса до </w:t>
      </w:r>
      <w:smartTag w:uri="urn:schemas-microsoft-com:office:smarttags" w:element="metricconverter">
        <w:smartTagPr>
          <w:attr w:name="ProductID" w:val="100 кв. м"/>
        </w:smartTagPr>
        <w:r w:rsidRPr="00FC6134">
          <w:rPr>
            <w:sz w:val="24"/>
            <w:szCs w:val="24"/>
          </w:rPr>
          <w:t>100 кв. м</w:t>
        </w:r>
      </w:smartTag>
      <w:r>
        <w:rPr>
          <w:sz w:val="24"/>
          <w:szCs w:val="24"/>
        </w:rPr>
        <w:t>.;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кафе и другие предприятия общественного питания с кол</w:t>
      </w:r>
      <w:r>
        <w:rPr>
          <w:sz w:val="24"/>
          <w:szCs w:val="24"/>
        </w:rPr>
        <w:t>ичеством посадочных мест до 50;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отдельно стоящие, встроенные или пристроенные г</w:t>
      </w:r>
      <w:r>
        <w:rPr>
          <w:sz w:val="24"/>
          <w:szCs w:val="24"/>
        </w:rPr>
        <w:t>аражи для хранения автомобилей;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– открытые стоянки;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парковки перед объектами обслуживающих и ко</w:t>
      </w:r>
      <w:r>
        <w:rPr>
          <w:sz w:val="24"/>
          <w:szCs w:val="24"/>
        </w:rPr>
        <w:t>ммерческих видов использования;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индивидуальные резервуары для хранения воды, с</w:t>
      </w:r>
      <w:r>
        <w:rPr>
          <w:sz w:val="24"/>
          <w:szCs w:val="24"/>
        </w:rPr>
        <w:t>кважины индивидуальные колодцы;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оборудование пожарной охраны (гидранты, резервуары).</w:t>
      </w:r>
    </w:p>
    <w:p w:rsidR="004B2298" w:rsidRPr="00564D36" w:rsidRDefault="004B2298" w:rsidP="004B2298">
      <w:pPr>
        <w:spacing w:after="0" w:line="240" w:lineRule="auto"/>
        <w:ind w:firstLine="680"/>
        <w:rPr>
          <w:sz w:val="24"/>
          <w:szCs w:val="24"/>
          <w:u w:val="single"/>
        </w:rPr>
      </w:pPr>
      <w:r w:rsidRPr="00564D36">
        <w:rPr>
          <w:sz w:val="24"/>
          <w:szCs w:val="24"/>
          <w:u w:val="single"/>
        </w:rPr>
        <w:t>Условно разрешённые виды использования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спортплощадки;</w:t>
      </w:r>
    </w:p>
    <w:p w:rsidR="004B2298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 xml:space="preserve">– клубы многоцелевого и специализированного назначения с </w:t>
      </w:r>
      <w:r>
        <w:rPr>
          <w:sz w:val="24"/>
          <w:szCs w:val="24"/>
        </w:rPr>
        <w:t>ограничением по времени работы;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объекты, связанные с отправлением культа;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пошивочные мастерские, ремонты бытовой техники;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 xml:space="preserve">– детские сады, иные </w:t>
      </w:r>
      <w:r>
        <w:rPr>
          <w:sz w:val="24"/>
          <w:szCs w:val="24"/>
        </w:rPr>
        <w:t>объекты дошкольного воспитания;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слесарные и ремонтные мастерские;</w:t>
      </w:r>
    </w:p>
    <w:p w:rsidR="004B2298" w:rsidRPr="00FC6134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жилищно-эксплуатационные и аварийно-диспетчерские с</w:t>
      </w:r>
      <w:r>
        <w:rPr>
          <w:sz w:val="24"/>
          <w:szCs w:val="24"/>
        </w:rPr>
        <w:t>лужбы;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Calibri"/>
          <w:sz w:val="24"/>
          <w:szCs w:val="24"/>
        </w:rPr>
        <w:t xml:space="preserve"> киоски, лоточная торговля, временные павильоны розничной торговли и обслуживания населения;</w:t>
      </w:r>
    </w:p>
    <w:p w:rsidR="004B2298" w:rsidRDefault="004B2298" w:rsidP="004B2298">
      <w:pPr>
        <w:spacing w:after="0" w:line="240" w:lineRule="auto"/>
        <w:ind w:firstLine="680"/>
        <w:rPr>
          <w:rFonts w:eastAsia="Calibri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FC6134">
        <w:rPr>
          <w:rFonts w:eastAsia="Calibri"/>
          <w:sz w:val="24"/>
          <w:szCs w:val="24"/>
        </w:rPr>
        <w:t xml:space="preserve"> офисы организаций, фирм, компаний;</w:t>
      </w:r>
    </w:p>
    <w:p w:rsidR="004B2298" w:rsidRDefault="004B2298" w:rsidP="004B2298">
      <w:pPr>
        <w:spacing w:after="0" w:line="240" w:lineRule="auto"/>
        <w:ind w:firstLine="680"/>
        <w:rPr>
          <w:sz w:val="24"/>
          <w:szCs w:val="24"/>
        </w:rPr>
      </w:pPr>
      <w:r w:rsidRPr="00FC6134">
        <w:rPr>
          <w:sz w:val="24"/>
          <w:szCs w:val="24"/>
        </w:rPr>
        <w:t>– площ</w:t>
      </w:r>
      <w:r>
        <w:rPr>
          <w:sz w:val="24"/>
          <w:szCs w:val="24"/>
        </w:rPr>
        <w:t>адки для вывоза бытового мусора</w:t>
      </w:r>
      <w:r w:rsidRPr="00FC6134">
        <w:rPr>
          <w:sz w:val="24"/>
          <w:szCs w:val="24"/>
        </w:rPr>
        <w:t xml:space="preserve"> с контейнерами</w:t>
      </w:r>
      <w:r>
        <w:rPr>
          <w:sz w:val="24"/>
          <w:szCs w:val="24"/>
        </w:rPr>
        <w:t>.</w:t>
      </w:r>
    </w:p>
    <w:p w:rsidR="004B2298" w:rsidRPr="00615977" w:rsidRDefault="004B2298" w:rsidP="004B2298">
      <w:pPr>
        <w:autoSpaceDE w:val="0"/>
        <w:autoSpaceDN w:val="0"/>
        <w:adjustRightInd w:val="0"/>
        <w:spacing w:after="0"/>
        <w:ind w:firstLine="539"/>
        <w:outlineLvl w:val="0"/>
        <w:rPr>
          <w:sz w:val="24"/>
          <w:szCs w:val="24"/>
          <w:u w:val="single"/>
        </w:rPr>
      </w:pPr>
      <w:r w:rsidRPr="00615977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r>
        <w:rPr>
          <w:sz w:val="24"/>
          <w:szCs w:val="24"/>
          <w:u w:val="single"/>
        </w:rPr>
        <w:t>3</w:t>
      </w:r>
      <w:r w:rsidRPr="00615977">
        <w:rPr>
          <w:sz w:val="24"/>
          <w:szCs w:val="24"/>
          <w:u w:val="single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4B2298" w:rsidRPr="00615977" w:rsidTr="000E34DF">
        <w:trPr>
          <w:trHeight w:val="542"/>
        </w:trPr>
        <w:tc>
          <w:tcPr>
            <w:tcW w:w="7938" w:type="dxa"/>
          </w:tcPr>
          <w:p w:rsidR="004B2298" w:rsidRPr="00615977" w:rsidRDefault="004B2298" w:rsidP="000E34DF">
            <w:pPr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B2298" w:rsidRPr="00615977" w:rsidTr="000E34DF">
        <w:trPr>
          <w:trHeight w:val="323"/>
        </w:trPr>
        <w:tc>
          <w:tcPr>
            <w:tcW w:w="7938" w:type="dxa"/>
          </w:tcPr>
          <w:p w:rsidR="004B2298" w:rsidRPr="00615977" w:rsidRDefault="004B2298" w:rsidP="000E34DF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5 м</w:t>
            </w:r>
          </w:p>
        </w:tc>
      </w:tr>
      <w:tr w:rsidR="004B2298" w:rsidRPr="00615977" w:rsidTr="000E34DF">
        <w:trPr>
          <w:trHeight w:val="635"/>
        </w:trPr>
        <w:tc>
          <w:tcPr>
            <w:tcW w:w="7938" w:type="dxa"/>
          </w:tcPr>
          <w:p w:rsidR="004B2298" w:rsidRPr="00615977" w:rsidRDefault="004B2298" w:rsidP="000E34DF">
            <w:pPr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более 4 этажей</w:t>
            </w:r>
          </w:p>
        </w:tc>
      </w:tr>
      <w:tr w:rsidR="004B2298" w:rsidRPr="00615977" w:rsidTr="000E34DF">
        <w:trPr>
          <w:trHeight w:val="934"/>
        </w:trPr>
        <w:tc>
          <w:tcPr>
            <w:tcW w:w="7938" w:type="dxa"/>
            <w:tcBorders>
              <w:bottom w:val="single" w:sz="4" w:space="0" w:color="auto"/>
            </w:tcBorders>
          </w:tcPr>
          <w:p w:rsidR="004B2298" w:rsidRPr="00615977" w:rsidRDefault="004B2298" w:rsidP="000E34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98" w:rsidRPr="00615977" w:rsidRDefault="004B2298" w:rsidP="000E34DF">
            <w:pPr>
              <w:spacing w:after="0"/>
              <w:jc w:val="center"/>
              <w:rPr>
                <w:sz w:val="24"/>
                <w:szCs w:val="24"/>
              </w:rPr>
            </w:pPr>
            <w:r w:rsidRPr="00615977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5" w:name="_Toc195352955"/>
      <w:bookmarkStart w:id="6" w:name="_Toc214096477"/>
      <w:bookmarkStart w:id="7" w:name="_Toc226983969"/>
      <w:bookmarkStart w:id="8" w:name="_Toc232497859"/>
      <w:bookmarkStart w:id="9" w:name="_Toc232854314"/>
      <w:bookmarkStart w:id="10" w:name="_Toc234217812"/>
      <w:bookmarkStart w:id="11" w:name="_Toc332558743"/>
      <w:bookmarkStart w:id="12" w:name="_Toc357109059"/>
      <w:r>
        <w:rPr>
          <w:rStyle w:val="a5"/>
          <w:rFonts w:eastAsia="MS Mincho"/>
        </w:rPr>
        <w:t>Статья 56</w:t>
      </w:r>
      <w:r w:rsidRPr="00004EDE">
        <w:rPr>
          <w:rStyle w:val="a5"/>
          <w:rFonts w:eastAsia="MS Mincho"/>
        </w:rPr>
        <w:t>. Градостроительные регламенты. Общественно-деловые зоны</w:t>
      </w:r>
      <w:bookmarkEnd w:id="5"/>
      <w:r w:rsidRPr="00004EDE">
        <w:rPr>
          <w:rStyle w:val="a5"/>
          <w:rFonts w:eastAsia="MS Mincho"/>
        </w:rPr>
        <w:t xml:space="preserve"> – ОД</w:t>
      </w:r>
      <w:bookmarkEnd w:id="6"/>
      <w:bookmarkEnd w:id="7"/>
      <w:bookmarkEnd w:id="8"/>
      <w:bookmarkEnd w:id="9"/>
      <w:bookmarkEnd w:id="10"/>
      <w:bookmarkEnd w:id="11"/>
      <w:bookmarkEnd w:id="12"/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proofErr w:type="gramStart"/>
      <w:r w:rsidRPr="00004EDE">
        <w:rPr>
          <w:color w:val="000000"/>
          <w:sz w:val="24"/>
          <w:szCs w:val="24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учреждено-образовательных учреждений,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сооружений.</w:t>
      </w:r>
      <w:proofErr w:type="gramEnd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992B61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3" w:name="_Toc234217813"/>
      <w:r>
        <w:rPr>
          <w:rFonts w:ascii="Times New Roman" w:hAnsi="Times New Roman"/>
          <w:color w:val="000000"/>
          <w:sz w:val="24"/>
          <w:szCs w:val="24"/>
        </w:rPr>
        <w:t>56</w:t>
      </w:r>
      <w:r w:rsidRPr="00004EDE">
        <w:rPr>
          <w:rFonts w:ascii="Times New Roman" w:hAnsi="Times New Roman"/>
          <w:color w:val="000000"/>
          <w:sz w:val="24"/>
          <w:szCs w:val="24"/>
        </w:rPr>
        <w:t>.1. ОД</w:t>
      </w:r>
      <w:proofErr w:type="gramStart"/>
      <w:r w:rsidRPr="00004ED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04EDE">
        <w:rPr>
          <w:rFonts w:ascii="Times New Roman" w:hAnsi="Times New Roman"/>
          <w:color w:val="000000"/>
          <w:sz w:val="24"/>
          <w:szCs w:val="24"/>
        </w:rPr>
        <w:t>. Многофункциональные центры обслуживания и общественно-деловой активности</w:t>
      </w:r>
      <w:bookmarkEnd w:id="13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Зона размещения крупных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организации и учреждения сферы управления районного уровня;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учреждения культуры, искусства и просвещения районного уровня;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кредитно-финансовые организации, представительства, компании и другие предприятия бизнеса;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юридические учреждения (суды, нотариальные конторы и пр.);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зрелищные, просветительские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и развлекательные объекты ограниченной единовременной вместимости;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связи, почтамт;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общественного питания, бытового обслуживания, магазины специализированные (кроме строительных материалов и с наличием в них взрывоопасных веществ и материалов) отдельно стоящие и встроенно-пристроенные;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офисы, конторы различных организаций, фирм, компаний;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гостиницы, гостевые дома;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жилые дома, существующие на момент принятия Правил; 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i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 xml:space="preserve">отделения и участковые пункты </w:t>
      </w:r>
      <w:r>
        <w:rPr>
          <w:rFonts w:eastAsia="MS Mincho"/>
          <w:color w:val="000000"/>
          <w:sz w:val="24"/>
          <w:szCs w:val="24"/>
        </w:rPr>
        <w:t>по</w:t>
      </w:r>
      <w:r w:rsidRPr="00004EDE">
        <w:rPr>
          <w:rFonts w:eastAsia="MS Mincho"/>
          <w:color w:val="000000"/>
          <w:sz w:val="24"/>
          <w:szCs w:val="24"/>
        </w:rPr>
        <w:t xml:space="preserve">лиции и </w:t>
      </w:r>
      <w:r>
        <w:rPr>
          <w:rFonts w:eastAsia="MS Mincho"/>
          <w:color w:val="000000"/>
          <w:sz w:val="24"/>
          <w:szCs w:val="24"/>
        </w:rPr>
        <w:t>ДПС</w:t>
      </w:r>
      <w:r w:rsidRPr="00004EDE">
        <w:rPr>
          <w:rFonts w:eastAsia="MS Mincho"/>
          <w:color w:val="000000"/>
          <w:sz w:val="24"/>
          <w:szCs w:val="24"/>
        </w:rPr>
        <w:t>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музеи, выставочные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комплексы;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дома детского творчества;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школы – музыкальные, художественные, хореографические;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станции – технические, туристско-краеведческие, биологические;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центры – искусств и этического воспитания;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спортивные центры, детские спортивные школы;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спортивно-оздоровительные учреждения (спортзалы, бассейны, ФОК, спортплощадки);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i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отделения и участковые пункты милиции;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lastRenderedPageBreak/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пожарные депо;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клубные помещения многоцелевого и специализированного назначения;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библиотеки;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культовые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объекты;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магазины товаров повседневного спроса, предприятия общественного питания и бытового обслуживания, приёмные пункты прачечной и химчистки;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поликлиники, аптеки, консультативные поликлиники, пункты оказания первой медицинской помощи, врачебная амбулатория, центры народной медицины, восстановительные центры;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ЖКХ;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отделения банков;</w:t>
      </w:r>
    </w:p>
    <w:p w:rsidR="004B2298" w:rsidRPr="0002711F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озелененные территории общего пользования.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центры занятости;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жилые дома разных типов;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средние учебные заведения;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спортивные объекты;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ДОУ, общеобразовательные школы, детские и взрослые дворовые площадки для отдыха и спорта, гостевые стоянки, объекты сферы первичного обслуживания постоянного населения 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автостоянки закрытые и открытые для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объектов 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мелкооптовые и розничные рынки, предприятия бытового обслуживания;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жилищно-эксплуатационные и аварийно-диспетчерские службы;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общественные туалеты.</w:t>
      </w:r>
    </w:p>
    <w:p w:rsidR="004B2298" w:rsidRPr="0002711F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02711F">
        <w:rPr>
          <w:rFonts w:eastAsia="MS Mincho"/>
          <w:color w:val="000000"/>
          <w:sz w:val="24"/>
          <w:szCs w:val="24"/>
          <w:u w:val="single"/>
        </w:rPr>
        <w:t>Условно разрешенные виды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торговые комплексы и центры, универсальные и развлекательные комплексы, связанные со скоплением больших масс людей;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антенны сотовой, радиорелейной и спутниковой связи;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общежития;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больницы общего типа, диспансеры;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гаражи и стоянки для постоянного хранения транспортных средств;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по обслуживанию транспортных средств;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iCs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iCs/>
          <w:color w:val="000000"/>
          <w:sz w:val="24"/>
          <w:szCs w:val="24"/>
        </w:rPr>
        <w:t xml:space="preserve"> киоски, лоточная торговля, временные павильоны розничной</w:t>
      </w:r>
      <w:r>
        <w:rPr>
          <w:rFonts w:eastAsia="MS Mincho"/>
          <w:iCs/>
          <w:color w:val="000000"/>
          <w:sz w:val="24"/>
          <w:szCs w:val="24"/>
        </w:rPr>
        <w:t xml:space="preserve"> </w:t>
      </w:r>
      <w:r w:rsidRPr="00004EDE">
        <w:rPr>
          <w:rFonts w:eastAsia="MS Mincho"/>
          <w:iCs/>
          <w:color w:val="000000"/>
          <w:sz w:val="24"/>
          <w:szCs w:val="24"/>
        </w:rPr>
        <w:t>торговли и обслуживания населения;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объекты пожарной охраны;</w:t>
      </w:r>
    </w:p>
    <w:p w:rsidR="004B2298" w:rsidRPr="00992B61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- коммунальные и производственные предприятия, обслуживающие население, встроенные или занимающие часть зданий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004EDE">
          <w:rPr>
            <w:color w:val="000000"/>
            <w:sz w:val="24"/>
            <w:szCs w:val="24"/>
          </w:rPr>
          <w:t>200 м</w:t>
        </w:r>
        <w:proofErr w:type="gramStart"/>
        <w:r w:rsidRPr="00004EDE">
          <w:rPr>
            <w:color w:val="000000"/>
            <w:sz w:val="24"/>
            <w:szCs w:val="24"/>
            <w:vertAlign w:val="superscript"/>
          </w:rPr>
          <w:t>2</w:t>
        </w:r>
      </w:smartTag>
      <w:proofErr w:type="gramEnd"/>
      <w:r w:rsidRPr="00004EDE">
        <w:rPr>
          <w:color w:val="000000"/>
          <w:sz w:val="24"/>
          <w:szCs w:val="24"/>
        </w:rPr>
        <w:t xml:space="preserve"> без производственных территорий, экологически безопасные.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</w:t>
      </w:r>
      <w:r>
        <w:rPr>
          <w:sz w:val="24"/>
          <w:szCs w:val="24"/>
          <w:u w:val="single"/>
        </w:rPr>
        <w:t xml:space="preserve"> 1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4" w:name="_Toc234217814"/>
      <w:r>
        <w:rPr>
          <w:rFonts w:ascii="Times New Roman" w:hAnsi="Times New Roman"/>
          <w:color w:val="000000"/>
          <w:sz w:val="24"/>
          <w:szCs w:val="24"/>
        </w:rPr>
        <w:t>56</w:t>
      </w:r>
      <w:r w:rsidRPr="00004EDE">
        <w:rPr>
          <w:rFonts w:ascii="Times New Roman" w:hAnsi="Times New Roman"/>
          <w:color w:val="000000"/>
          <w:sz w:val="24"/>
          <w:szCs w:val="24"/>
        </w:rPr>
        <w:t>.2. ОД 2.</w:t>
      </w:r>
      <w:bookmarkEnd w:id="14"/>
      <w:r w:rsidRPr="00004EDE">
        <w:rPr>
          <w:rFonts w:ascii="Times New Roman" w:hAnsi="Times New Roman"/>
          <w:color w:val="000000"/>
          <w:sz w:val="24"/>
          <w:szCs w:val="24"/>
        </w:rPr>
        <w:t xml:space="preserve"> Больницы и стационарные объекты здравоохранения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Зона размещения крупных стационарных объектов здравоохранения </w:t>
      </w:r>
      <w:r>
        <w:rPr>
          <w:color w:val="000000"/>
          <w:sz w:val="24"/>
          <w:szCs w:val="24"/>
        </w:rPr>
        <w:t>районного</w:t>
      </w:r>
      <w:r w:rsidRPr="00004EDE">
        <w:rPr>
          <w:color w:val="000000"/>
          <w:sz w:val="24"/>
          <w:szCs w:val="24"/>
        </w:rPr>
        <w:t xml:space="preserve"> значения.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Lucida Sans Unicode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больницы общего типа, родильные дома, госпитали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в полном составе технологических помещений;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профилактории;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станции скорой помощи;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i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поликлиники, диспансеры.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Lucida Sans Unicode"/>
          <w:color w:val="000000"/>
          <w:sz w:val="24"/>
          <w:szCs w:val="24"/>
        </w:rPr>
      </w:pPr>
      <w:r w:rsidRPr="00FC6134">
        <w:rPr>
          <w:sz w:val="24"/>
          <w:szCs w:val="24"/>
        </w:rPr>
        <w:lastRenderedPageBreak/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реабилитационные центры;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дома ребенка;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мелкие объекты розничной торговли;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зеленые насаждения общего пользования и защитные;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гостевые стоянки автотранспорта.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Lucida Sans Unicode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больницы более 1000 коек, психиатрические, туберкулезные, наркологические и другие специализированные, хосписы;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культовые объекты;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гостиницы;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жилые дома для медицинского и обслуживающего персонала;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антенны сотовой, радиорелейной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и спутниковой связи.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</w:t>
      </w:r>
      <w:r>
        <w:rPr>
          <w:sz w:val="24"/>
          <w:szCs w:val="24"/>
          <w:u w:val="single"/>
        </w:rPr>
        <w:t xml:space="preserve"> 2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5" w:name="_Toc234217816"/>
      <w:r>
        <w:rPr>
          <w:rFonts w:ascii="Times New Roman" w:hAnsi="Times New Roman"/>
          <w:color w:val="000000"/>
          <w:sz w:val="24"/>
          <w:szCs w:val="24"/>
        </w:rPr>
        <w:t>56</w:t>
      </w:r>
      <w:r w:rsidRPr="00004EDE">
        <w:rPr>
          <w:rFonts w:ascii="Times New Roman" w:hAnsi="Times New Roman"/>
          <w:color w:val="000000"/>
          <w:sz w:val="24"/>
          <w:szCs w:val="24"/>
        </w:rPr>
        <w:t xml:space="preserve">.3. ОД 3. </w:t>
      </w:r>
      <w:bookmarkEnd w:id="15"/>
      <w:r w:rsidRPr="00004EDE">
        <w:rPr>
          <w:rFonts w:ascii="Times New Roman" w:hAnsi="Times New Roman"/>
          <w:color w:val="000000"/>
          <w:sz w:val="24"/>
          <w:szCs w:val="24"/>
        </w:rPr>
        <w:t>Объекты образования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Зона предназначена для размещения образовательных учреждений среднего общего, профессионального образования, научно-исследовательских учреждений, а также обслуживающих объектов, вспомогательных по отношению к основному назначению зоны.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средние общеобразовательные базовые школы;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интернаты, детские дома;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средние специальные учебные заведения;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библиотеки, архивы;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спортзалы, залы-рекреации (с бассейном или без), бассейны;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учебно-лабораторные, научно-лабораторные корпуса, учебно-производственные мастерские;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мастерские (художественные, скульптурные, столярные и др.);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аллеи, скверы;</w:t>
      </w:r>
    </w:p>
    <w:p w:rsidR="004B2298" w:rsidRPr="00004EDE" w:rsidRDefault="004B2298" w:rsidP="004B2298">
      <w:pPr>
        <w:shd w:val="clear" w:color="auto" w:fill="FFFFFF"/>
        <w:tabs>
          <w:tab w:val="left" w:pos="709"/>
          <w:tab w:val="left" w:pos="902"/>
        </w:tabs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отделения, участковые пункты милиции;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объекты пожарной охраны.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pacing w:val="-4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pacing w:val="-4"/>
          <w:sz w:val="24"/>
          <w:szCs w:val="24"/>
        </w:rPr>
        <w:t xml:space="preserve"> предприятия общественного питания с полным циклом </w:t>
      </w:r>
      <w:proofErr w:type="spellStart"/>
      <w:r w:rsidRPr="00004EDE">
        <w:rPr>
          <w:rFonts w:eastAsia="MS Mincho"/>
          <w:color w:val="000000"/>
          <w:spacing w:val="-4"/>
          <w:sz w:val="24"/>
          <w:szCs w:val="24"/>
        </w:rPr>
        <w:t>пищеприготовления</w:t>
      </w:r>
      <w:proofErr w:type="spellEnd"/>
      <w:r w:rsidRPr="00004EDE">
        <w:rPr>
          <w:rFonts w:eastAsia="MS Mincho"/>
          <w:color w:val="000000"/>
          <w:spacing w:val="-4"/>
          <w:sz w:val="24"/>
          <w:szCs w:val="24"/>
        </w:rPr>
        <w:t>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Lucida Sans Unicode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пункты медицинского обслуживания;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отделения связи;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открытые (гостевые) автостоянки;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рекреационные территории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и объекты (в том числе – зеленые насаждения общего пользования);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помещения объектов хозяйственного обслуживания (гаражи, мастерские, склады и прочие).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учреждения культуры и искусства;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временные торговые объекты.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ОД</w:t>
      </w:r>
      <w:r>
        <w:rPr>
          <w:sz w:val="24"/>
          <w:szCs w:val="24"/>
          <w:u w:val="single"/>
        </w:rPr>
        <w:t xml:space="preserve"> 3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16" w:name="_Toc234217818"/>
      <w:bookmarkStart w:id="17" w:name="_Toc332558744"/>
      <w:bookmarkStart w:id="18" w:name="_Toc357109060"/>
      <w:r>
        <w:rPr>
          <w:rStyle w:val="a5"/>
          <w:rFonts w:eastAsia="MS Mincho"/>
        </w:rPr>
        <w:lastRenderedPageBreak/>
        <w:t>Статья 57</w:t>
      </w:r>
      <w:r w:rsidRPr="00004EDE">
        <w:rPr>
          <w:rStyle w:val="a5"/>
          <w:rFonts w:eastAsia="MS Mincho"/>
        </w:rPr>
        <w:t xml:space="preserve">. Градостроительные регламенты. </w:t>
      </w:r>
      <w:r>
        <w:rPr>
          <w:rStyle w:val="a5"/>
          <w:rFonts w:eastAsia="MS Mincho"/>
        </w:rPr>
        <w:t>Озелененные территории –</w:t>
      </w:r>
      <w:r w:rsidRPr="00004EDE">
        <w:rPr>
          <w:rStyle w:val="a5"/>
          <w:rFonts w:eastAsia="MS Mincho"/>
        </w:rPr>
        <w:t xml:space="preserve"> </w:t>
      </w:r>
      <w:proofErr w:type="gramStart"/>
      <w:r>
        <w:rPr>
          <w:rStyle w:val="a5"/>
          <w:rFonts w:eastAsia="MS Mincho"/>
        </w:rPr>
        <w:t>Р</w:t>
      </w:r>
      <w:proofErr w:type="gramEnd"/>
      <w:r>
        <w:rPr>
          <w:rStyle w:val="a5"/>
          <w:rFonts w:eastAsia="MS Mincho"/>
        </w:rPr>
        <w:t xml:space="preserve">, </w:t>
      </w:r>
      <w:r w:rsidRPr="00004EDE">
        <w:rPr>
          <w:rStyle w:val="a5"/>
          <w:rFonts w:eastAsia="MS Mincho"/>
        </w:rPr>
        <w:t>ОТ.</w:t>
      </w:r>
      <w:bookmarkEnd w:id="16"/>
      <w:bookmarkEnd w:id="17"/>
      <w:bookmarkEnd w:id="18"/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57.1. 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04E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4C3">
        <w:rPr>
          <w:rFonts w:ascii="Times New Roman" w:hAnsi="Times New Roman"/>
          <w:color w:val="000000"/>
          <w:sz w:val="24"/>
          <w:szCs w:val="24"/>
        </w:rPr>
        <w:t>Озелененные территории общего пользования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294726">
        <w:rPr>
          <w:color w:val="000000"/>
          <w:sz w:val="24"/>
          <w:szCs w:val="24"/>
        </w:rPr>
        <w:t xml:space="preserve">Озелененные территории общего пользования – </w:t>
      </w:r>
      <w:r w:rsidRPr="00294726">
        <w:rPr>
          <w:color w:val="000000"/>
          <w:sz w:val="24"/>
          <w:szCs w:val="24"/>
          <w:u w:val="single"/>
        </w:rPr>
        <w:t>объекты градостроительного нормирования</w:t>
      </w:r>
      <w:r w:rsidRPr="00294726">
        <w:rPr>
          <w:color w:val="000000"/>
          <w:sz w:val="24"/>
          <w:szCs w:val="24"/>
        </w:rPr>
        <w:t xml:space="preserve"> – представлены в виде парков, садов, скверов, бульваров, пригородных рекреационных парков, других мест кратковременного отдыха населения и территорий зеленых насаждений в составе участков жилой, общественной, производственной застройки.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294726">
        <w:rPr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парки, бульвары, скверы и др. виды озелененных территорий, предназначенные для проведения досуга населения.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294726">
        <w:rPr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базы отдыха;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туристическая база;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спортивный лагерь;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кемпинг;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любые виды и объемы строительства для рекреационных целей (в том числе спортивные);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формирование открытых пространств, обустройство водоемов и применение малых форм;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предприятия общественного питания;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спортивные и игровые площадки без трибун;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пункты проката инвентаря;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летние театры и эстрады, лекционные площадки;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автостоянки служебного транспорта;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i/>
          <w:color w:val="000000"/>
          <w:sz w:val="24"/>
          <w:szCs w:val="24"/>
        </w:rPr>
        <w:t xml:space="preserve"> </w:t>
      </w:r>
      <w:r w:rsidRPr="00294726">
        <w:rPr>
          <w:color w:val="000000"/>
          <w:sz w:val="24"/>
          <w:szCs w:val="24"/>
        </w:rPr>
        <w:t>автостоянки гостевые;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аттракционы;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другие объекты садово-парковой инфраструктуры.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294726">
        <w:rPr>
          <w:color w:val="000000"/>
          <w:sz w:val="24"/>
          <w:szCs w:val="24"/>
          <w:u w:val="single"/>
        </w:rPr>
        <w:t>Условно разрешенные виды</w:t>
      </w:r>
    </w:p>
    <w:p w:rsidR="004B2298" w:rsidRPr="00294726" w:rsidRDefault="004B2298" w:rsidP="004B2298">
      <w:pPr>
        <w:spacing w:after="0" w:line="240" w:lineRule="auto"/>
        <w:ind w:firstLine="680"/>
        <w:rPr>
          <w:i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i/>
          <w:color w:val="000000"/>
          <w:sz w:val="24"/>
          <w:szCs w:val="24"/>
        </w:rPr>
        <w:t xml:space="preserve"> </w:t>
      </w:r>
      <w:r w:rsidRPr="00294726">
        <w:rPr>
          <w:color w:val="000000"/>
          <w:sz w:val="24"/>
          <w:szCs w:val="24"/>
        </w:rPr>
        <w:t>предприятия торговли;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i/>
          <w:color w:val="000000"/>
          <w:sz w:val="24"/>
          <w:szCs w:val="24"/>
        </w:rPr>
        <w:t xml:space="preserve"> </w:t>
      </w:r>
      <w:r w:rsidRPr="00294726">
        <w:rPr>
          <w:color w:val="000000"/>
          <w:sz w:val="24"/>
          <w:szCs w:val="24"/>
        </w:rPr>
        <w:t>жилые дома отдельно стоящие;</w:t>
      </w:r>
    </w:p>
    <w:p w:rsidR="004B2298" w:rsidRPr="0029472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294726">
        <w:rPr>
          <w:color w:val="000000"/>
          <w:sz w:val="24"/>
          <w:szCs w:val="24"/>
        </w:rPr>
        <w:t xml:space="preserve"> культовые объекты нового</w:t>
      </w:r>
      <w:r>
        <w:rPr>
          <w:color w:val="000000"/>
          <w:sz w:val="24"/>
          <w:szCs w:val="24"/>
        </w:rPr>
        <w:t xml:space="preserve"> </w:t>
      </w:r>
      <w:r w:rsidRPr="00294726">
        <w:rPr>
          <w:color w:val="000000"/>
          <w:sz w:val="24"/>
          <w:szCs w:val="24"/>
        </w:rPr>
        <w:t>строительства.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>
        <w:rPr>
          <w:sz w:val="24"/>
          <w:szCs w:val="24"/>
          <w:u w:val="single"/>
        </w:rPr>
        <w:t>Р</w:t>
      </w:r>
      <w:proofErr w:type="gramEnd"/>
      <w:r>
        <w:rPr>
          <w:sz w:val="24"/>
          <w:szCs w:val="24"/>
          <w:u w:val="single"/>
        </w:rPr>
        <w:t xml:space="preserve"> 1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57.2</w:t>
      </w:r>
      <w:r w:rsidRPr="00004ED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19" w:name="_Toc234217821"/>
      <w:r w:rsidRPr="00004EDE">
        <w:rPr>
          <w:rFonts w:ascii="Times New Roman" w:hAnsi="Times New Roman"/>
          <w:color w:val="000000"/>
          <w:sz w:val="24"/>
          <w:szCs w:val="24"/>
        </w:rPr>
        <w:t>ОТ</w:t>
      </w:r>
      <w:proofErr w:type="gramStart"/>
      <w:r w:rsidRPr="00004ED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04ED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19"/>
      <w:r w:rsidRPr="00004EDE">
        <w:rPr>
          <w:rFonts w:ascii="Times New Roman" w:hAnsi="Times New Roman"/>
          <w:color w:val="000000"/>
          <w:sz w:val="24"/>
          <w:szCs w:val="24"/>
        </w:rPr>
        <w:t>Открытые природные пространства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bookmarkStart w:id="20" w:name="_Toc234217823"/>
      <w:r w:rsidRPr="00004EDE">
        <w:rPr>
          <w:color w:val="000000"/>
          <w:sz w:val="24"/>
          <w:szCs w:val="24"/>
        </w:rPr>
        <w:t>Зона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использоваться для самодеятельного отдыха (пикники, пешие, велосипедные и лыжные прогулки).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564D36">
        <w:rPr>
          <w:color w:val="000000"/>
          <w:sz w:val="24"/>
          <w:szCs w:val="24"/>
        </w:rPr>
        <w:t xml:space="preserve"> самодеятельная рекреация без специального обустройства (массовые игры, пешие, лыжные и велосипедные прогулки).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564D36">
        <w:rPr>
          <w:color w:val="000000"/>
          <w:sz w:val="24"/>
          <w:szCs w:val="24"/>
        </w:rPr>
        <w:t xml:space="preserve"> в прибрежной полосе – благоустройство пляжей с оборудованием туалетов и кабин для переодевания.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564D36">
        <w:rPr>
          <w:color w:val="000000"/>
          <w:sz w:val="24"/>
          <w:szCs w:val="24"/>
        </w:rPr>
        <w:t xml:space="preserve"> специально оборудованные места для проведения массовых</w:t>
      </w:r>
      <w:r w:rsidRPr="00004EDE">
        <w:rPr>
          <w:color w:val="000000"/>
          <w:sz w:val="24"/>
          <w:szCs w:val="24"/>
        </w:rPr>
        <w:t xml:space="preserve"> пикников.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sz w:val="24"/>
          <w:szCs w:val="24"/>
          <w:u w:val="single"/>
        </w:rPr>
        <w:t>Т 1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rPr>
          <w:color w:val="000000"/>
          <w:sz w:val="24"/>
          <w:szCs w:val="24"/>
        </w:rPr>
      </w:pPr>
    </w:p>
    <w:p w:rsidR="004B2298" w:rsidRDefault="004B2298" w:rsidP="004B2298">
      <w:pPr>
        <w:pStyle w:val="3"/>
        <w:rPr>
          <w:rStyle w:val="a5"/>
          <w:rFonts w:eastAsia="MS Mincho"/>
        </w:rPr>
      </w:pPr>
      <w:bookmarkStart w:id="21" w:name="_Toc214096479"/>
      <w:bookmarkStart w:id="22" w:name="_Toc226983971"/>
      <w:bookmarkStart w:id="23" w:name="_Toc232497861"/>
      <w:bookmarkStart w:id="24" w:name="_Toc232854316"/>
      <w:bookmarkStart w:id="25" w:name="_Toc332558745"/>
      <w:bookmarkStart w:id="26" w:name="_Toc357109061"/>
      <w:bookmarkEnd w:id="20"/>
      <w:r>
        <w:rPr>
          <w:rStyle w:val="a5"/>
          <w:rFonts w:eastAsia="MS Mincho"/>
        </w:rPr>
        <w:t>Статья 58</w:t>
      </w:r>
      <w:r w:rsidRPr="00004EDE">
        <w:rPr>
          <w:rStyle w:val="a5"/>
          <w:rFonts w:eastAsia="MS Mincho"/>
        </w:rPr>
        <w:t xml:space="preserve">. Градостроительные регламенты. Зона производственных и коммунально-складских объектов – </w:t>
      </w:r>
      <w:bookmarkEnd w:id="21"/>
      <w:bookmarkEnd w:id="22"/>
      <w:bookmarkEnd w:id="23"/>
      <w:bookmarkEnd w:id="24"/>
      <w:proofErr w:type="gramStart"/>
      <w:r w:rsidRPr="00004EDE">
        <w:rPr>
          <w:rStyle w:val="a5"/>
          <w:rFonts w:eastAsia="MS Mincho"/>
        </w:rPr>
        <w:t>П</w:t>
      </w:r>
      <w:bookmarkEnd w:id="25"/>
      <w:bookmarkEnd w:id="26"/>
      <w:proofErr w:type="gramEnd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</w:t>
      </w:r>
      <w:r w:rsidRPr="00004EDE">
        <w:rPr>
          <w:rFonts w:ascii="Times New Roman" w:hAnsi="Times New Roman"/>
          <w:color w:val="000000"/>
          <w:sz w:val="24"/>
          <w:szCs w:val="24"/>
        </w:rPr>
        <w:t>.1. П. Производственные и коммунально-складские объекты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proofErr w:type="gramStart"/>
      <w:r w:rsidRPr="00004EDE">
        <w:rPr>
          <w:color w:val="000000"/>
          <w:sz w:val="24"/>
          <w:szCs w:val="24"/>
        </w:rPr>
        <w:t>Производственная</w:t>
      </w:r>
      <w:proofErr w:type="gramEnd"/>
      <w:r w:rsidRPr="00004EDE">
        <w:rPr>
          <w:color w:val="000000"/>
          <w:sz w:val="24"/>
          <w:szCs w:val="24"/>
        </w:rPr>
        <w:t xml:space="preserve"> и коммунально-складские зоны предназначены для размещения промышленных, коммунальных и складских объектов, размещения объектов инженерной и транспортной инфраструктур.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Размер расчетной санитарно-защитной зоны</w:t>
      </w:r>
      <w:r>
        <w:rPr>
          <w:color w:val="000000"/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для предприятий I-</w:t>
      </w:r>
      <w:r w:rsidRPr="00004EDE">
        <w:rPr>
          <w:color w:val="000000"/>
          <w:sz w:val="24"/>
          <w:szCs w:val="24"/>
          <w:lang w:val="en-US"/>
        </w:rPr>
        <w:t>V</w:t>
      </w:r>
      <w:r w:rsidRPr="00004EDE">
        <w:rPr>
          <w:color w:val="000000"/>
          <w:sz w:val="24"/>
          <w:szCs w:val="24"/>
        </w:rPr>
        <w:t xml:space="preserve"> классов опасности может быть изменен Главным государственным санитарным врачом Российской Федерации или его заместителем в порядке, установленном </w:t>
      </w:r>
      <w:proofErr w:type="spellStart"/>
      <w:r w:rsidRPr="00004EDE">
        <w:rPr>
          <w:color w:val="000000"/>
          <w:sz w:val="24"/>
          <w:szCs w:val="24"/>
        </w:rPr>
        <w:t>СанПиН</w:t>
      </w:r>
      <w:proofErr w:type="spellEnd"/>
      <w:r w:rsidRPr="00004EDE">
        <w:rPr>
          <w:color w:val="000000"/>
          <w:sz w:val="24"/>
          <w:szCs w:val="24"/>
        </w:rPr>
        <w:t xml:space="preserve"> 2.2.1/2.1.1.1200-03 (новая редакция).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В случае несовпадения размера расчетной санитарно-защитной зоны и полученной на основании оценки риска (для предприятий I, </w:t>
      </w:r>
      <w:r w:rsidRPr="00004EDE">
        <w:rPr>
          <w:color w:val="000000"/>
          <w:sz w:val="24"/>
          <w:szCs w:val="24"/>
          <w:lang w:val="en-US"/>
        </w:rPr>
        <w:t>II</w:t>
      </w:r>
      <w:r w:rsidRPr="00004EDE">
        <w:rPr>
          <w:color w:val="000000"/>
          <w:sz w:val="24"/>
          <w:szCs w:val="24"/>
        </w:rPr>
        <w:t xml:space="preserve">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I класса опасности с установлением санитарно-защитной зоны (озеленение для предприятий I класса опасности – не менее 40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% площади СЗЗ);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промышленные предприятия и коммунально-складские объекты II-V класса опасности, с соблюдением установленной санитарно-защитной 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коммунально-складские и производственные предприятия IV, V класса опасности различного профиля, с соблюдением установленных санитарно-защитных зон;</w:t>
      </w:r>
    </w:p>
    <w:p w:rsidR="004B2298" w:rsidRPr="00004EDE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 (кроме объектов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продукции);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технического и инженерного обеспечения предприятий;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производственно-лабораторные корпуса;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офисы, административные службы;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отделения, участковые пункты милиции;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пожарной охраны;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автотранспортные предприятия;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гаражи и автостоянки;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теплицы для выращивания цветов, декоративных растений при условии исключения выращивания в них продукции для употребления в пищу и сырья для производства пищевых продуктов;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складского назначения различного профиля (за исключением складов хранения продовольственного сырья, пищевых продуктов и лекарственных средств);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санитарно-технические сооружения и установки коммунального назначения;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подъездные дороги, разворотные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площадки;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элементы благоустройства, озеленение.</w:t>
      </w:r>
    </w:p>
    <w:p w:rsidR="004B2298" w:rsidRPr="00564D36" w:rsidRDefault="004B2298" w:rsidP="004B2298">
      <w:pPr>
        <w:widowControl w:val="0"/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lastRenderedPageBreak/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защитные зеленые насаждения (озелененные территории специального назначения), цветники, газоны;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автостоянки для временного хранения грузовых автомобилей;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АЗС;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поликлиники для обслуживания персонала, размещенного в зоне производственных и коммунальных объектов;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отдельно стоящие объекты бытового обслуживания;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спортплощадки, площадки отдыха для персонала предприятий;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защитные зеленые насаждения (озелененные территории специального назначения), цветники, газоны;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пожарной охраны.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инженерные сооружения.</w:t>
      </w:r>
    </w:p>
    <w:p w:rsidR="004B2298" w:rsidRPr="00564D36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Pr="00004EDE" w:rsidRDefault="004B2298" w:rsidP="004B2298">
      <w:pPr>
        <w:widowControl w:val="0"/>
        <w:tabs>
          <w:tab w:val="left" w:pos="0"/>
        </w:tabs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проектные, научно-исследовательские, конструкторские и изыскательские организации, связанные с обслуживанием предприятий;</w:t>
      </w:r>
    </w:p>
    <w:p w:rsidR="004B2298" w:rsidRPr="00004EDE" w:rsidRDefault="004B2298" w:rsidP="004B2298">
      <w:pPr>
        <w:tabs>
          <w:tab w:val="left" w:pos="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санитарно-технические сооружения и установки коммунального назначения, склады временного хранения утильсырья;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профессионально-технические учебные заведения для обучения лиц старше 18 лет по профилю предприятия;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аптеки;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ветеринарные лечебницы с содержанием животных;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ветеринарные приемные пункты;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отдельно стоящие объекты бытового обслуживания;</w:t>
      </w:r>
    </w:p>
    <w:p w:rsidR="004B2298" w:rsidRPr="00004EDE" w:rsidRDefault="004B2298" w:rsidP="004B2298">
      <w:pPr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питомники растений для озеленения промышленных территорий и санитарно-защитных зон.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>
        <w:rPr>
          <w:sz w:val="24"/>
          <w:szCs w:val="24"/>
          <w:u w:val="single"/>
        </w:rPr>
        <w:t>П</w:t>
      </w:r>
      <w:proofErr w:type="gramEnd"/>
      <w:r>
        <w:rPr>
          <w:sz w:val="24"/>
          <w:szCs w:val="24"/>
          <w:u w:val="single"/>
        </w:rPr>
        <w:t xml:space="preserve"> 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27" w:name="_Toc195352958"/>
      <w:bookmarkStart w:id="28" w:name="_Toc214096480"/>
      <w:bookmarkStart w:id="29" w:name="_Toc226983972"/>
      <w:bookmarkStart w:id="30" w:name="_Toc232497862"/>
      <w:bookmarkStart w:id="31" w:name="_Toc232854317"/>
      <w:bookmarkStart w:id="32" w:name="_Toc234217824"/>
      <w:bookmarkStart w:id="33" w:name="_Toc332558746"/>
      <w:bookmarkStart w:id="34" w:name="_Toc357109062"/>
      <w:r>
        <w:rPr>
          <w:rStyle w:val="a5"/>
          <w:rFonts w:eastAsia="MS Mincho"/>
        </w:rPr>
        <w:t>Статья 59</w:t>
      </w:r>
      <w:r w:rsidRPr="00004EDE">
        <w:rPr>
          <w:rStyle w:val="a5"/>
          <w:rFonts w:eastAsia="MS Mincho"/>
        </w:rPr>
        <w:t>. Градостроительные регламенты. Зона инженерной и транспортной инфраструктуры</w:t>
      </w:r>
      <w:bookmarkEnd w:id="27"/>
      <w:bookmarkEnd w:id="28"/>
      <w:r w:rsidRPr="00004EDE">
        <w:rPr>
          <w:rStyle w:val="a5"/>
          <w:rFonts w:eastAsia="MS Mincho"/>
        </w:rPr>
        <w:t xml:space="preserve"> – </w:t>
      </w:r>
      <w:bookmarkEnd w:id="29"/>
      <w:bookmarkEnd w:id="30"/>
      <w:bookmarkEnd w:id="31"/>
      <w:bookmarkEnd w:id="32"/>
      <w:proofErr w:type="gramStart"/>
      <w:r w:rsidRPr="00004EDE">
        <w:rPr>
          <w:rStyle w:val="a5"/>
          <w:rFonts w:eastAsia="MS Mincho"/>
        </w:rPr>
        <w:t>ИТ</w:t>
      </w:r>
      <w:bookmarkEnd w:id="33"/>
      <w:bookmarkEnd w:id="34"/>
      <w:proofErr w:type="gramEnd"/>
    </w:p>
    <w:p w:rsidR="004B2298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004EDE">
        <w:rPr>
          <w:rFonts w:eastAsia="MS Mincho"/>
          <w:color w:val="000000"/>
          <w:sz w:val="24"/>
          <w:szCs w:val="24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и функционирования производственных объектов, сооружений транспорта (автотранспорта, железнодорожного) и коммуникаций инженерного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оборудования</w:t>
      </w:r>
      <w:r>
        <w:rPr>
          <w:rFonts w:eastAsia="MS Mincho"/>
          <w:color w:val="000000"/>
          <w:sz w:val="24"/>
          <w:szCs w:val="24"/>
        </w:rPr>
        <w:t>.</w:t>
      </w:r>
    </w:p>
    <w:p w:rsidR="004B2298" w:rsidRPr="00004EDE" w:rsidRDefault="004B2298" w:rsidP="004B2298">
      <w:pPr>
        <w:tabs>
          <w:tab w:val="left" w:pos="1080"/>
        </w:tabs>
        <w:suppressAutoHyphens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</w:p>
    <w:p w:rsidR="004B2298" w:rsidRPr="00564D36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Pr="00564D36">
        <w:rPr>
          <w:rFonts w:ascii="Times New Roman" w:hAnsi="Times New Roman"/>
          <w:color w:val="000000"/>
          <w:sz w:val="24"/>
          <w:szCs w:val="24"/>
        </w:rPr>
        <w:t>.1. ИТ3. Основные улицы, дороги и инженерные коммуникации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proofErr w:type="gramStart"/>
      <w:r w:rsidRPr="00004EDE">
        <w:rPr>
          <w:color w:val="000000"/>
          <w:sz w:val="24"/>
          <w:szCs w:val="24"/>
        </w:rPr>
        <w:t>Зона</w:t>
      </w:r>
      <w:r w:rsidRPr="00004EDE">
        <w:rPr>
          <w:b/>
          <w:color w:val="000000"/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включает в себя участки территории,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соответствия требованиям законодательства о безопасности движения, а также включает в себя участки территории, предназначенные для размещения сетей инженерно-технического обеспечения, включая линии</w:t>
      </w:r>
      <w:proofErr w:type="gramEnd"/>
      <w:r w:rsidRPr="00004EDE">
        <w:rPr>
          <w:color w:val="000000"/>
          <w:sz w:val="24"/>
          <w:szCs w:val="24"/>
        </w:rPr>
        <w:t xml:space="preserve">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lastRenderedPageBreak/>
        <w:t>Основные виды разрешённого использования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проезжая часть;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тротуары;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полосы озеленения;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искусственные дорожные сооружения;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остановочные павильоны;</w:t>
      </w:r>
    </w:p>
    <w:p w:rsidR="004B2298" w:rsidRPr="00004EDE" w:rsidRDefault="004B2298" w:rsidP="004B2298">
      <w:pPr>
        <w:widowControl w:val="0"/>
        <w:shd w:val="clear" w:color="auto" w:fill="FFFFFF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рекламные конструкции;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инженерные коммуникации.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</w:t>
      </w:r>
      <w:r>
        <w:rPr>
          <w:rFonts w:eastAsia="MS Mincho"/>
          <w:color w:val="000000"/>
          <w:sz w:val="24"/>
          <w:szCs w:val="24"/>
        </w:rPr>
        <w:t>азмещение пешеходных переходов;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рекламы должно отвечать специальным требованиям;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предприятий общественного питания, временных сооружения мелкорозничной торговли;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остановочных площадок, при условии соблюдения требований законодательства о безопасности движения;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площадок для отстоя и разворота общественного транспорта при условии соответствия требованиям законодательства о безопасности движения;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открытых площадок для временной парковки автотранспорта при условии соответствия требованиям законодательства о безопасности движения;</w:t>
      </w:r>
    </w:p>
    <w:p w:rsidR="004B2298" w:rsidRPr="00004EDE" w:rsidRDefault="004B2298" w:rsidP="004B2298">
      <w:pPr>
        <w:widowControl w:val="0"/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объектов благоустройства (в том числе видовых площадок) при условии соответствия требованиям законодательства о безопасности движения;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защитные зеленые насаждения (озелененные территории специального назначения) цветники, газоны;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временных некапитальных сооружений;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сохранение капитального фонда внутри красных линий;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автозаправочных станций при условии соответствия требованиям законодательства о безопасности движения;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объектов по техническому обслуживанию автомобилей при условии соответствия требованиям законодательства о безопасности движения.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>
        <w:rPr>
          <w:sz w:val="24"/>
          <w:szCs w:val="24"/>
          <w:u w:val="single"/>
        </w:rPr>
        <w:t>ИТ</w:t>
      </w:r>
      <w:proofErr w:type="gramEnd"/>
      <w:r>
        <w:rPr>
          <w:sz w:val="24"/>
          <w:szCs w:val="24"/>
          <w:u w:val="single"/>
        </w:rPr>
        <w:t xml:space="preserve"> 3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35" w:name="_Toc195352959"/>
      <w:bookmarkStart w:id="36" w:name="_Toc214096481"/>
      <w:bookmarkStart w:id="37" w:name="_Toc226983973"/>
      <w:bookmarkStart w:id="38" w:name="_Toc232497863"/>
      <w:bookmarkStart w:id="39" w:name="_Toc232854318"/>
      <w:bookmarkStart w:id="40" w:name="_Toc234217829"/>
      <w:bookmarkStart w:id="41" w:name="_Toc332558747"/>
      <w:bookmarkStart w:id="42" w:name="_Toc357109063"/>
      <w:r>
        <w:rPr>
          <w:rStyle w:val="a5"/>
          <w:rFonts w:eastAsia="MS Mincho"/>
        </w:rPr>
        <w:t>Статья 60</w:t>
      </w:r>
      <w:r w:rsidRPr="00004EDE">
        <w:rPr>
          <w:rStyle w:val="a5"/>
          <w:rFonts w:eastAsia="MS Mincho"/>
        </w:rPr>
        <w:t>. Градостроительные регламенты. Зоны специального назначения</w:t>
      </w:r>
      <w:bookmarkEnd w:id="35"/>
      <w:bookmarkEnd w:id="36"/>
      <w:r w:rsidRPr="00004EDE">
        <w:rPr>
          <w:rStyle w:val="a5"/>
          <w:rFonts w:eastAsia="MS Mincho"/>
        </w:rPr>
        <w:t xml:space="preserve"> – СП</w:t>
      </w:r>
      <w:bookmarkEnd w:id="37"/>
      <w:bookmarkEnd w:id="38"/>
      <w:bookmarkEnd w:id="39"/>
      <w:bookmarkEnd w:id="40"/>
      <w:bookmarkEnd w:id="41"/>
      <w:bookmarkEnd w:id="42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Зоны специального назначения предназначены для размещения кладбищ, крематориев, скотомогильников, свалок твердых бытовых отходов и иных объектов хозяйства, использование которых несовместимо с территориальными зонами другого назначения.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К зонам специального назначения отнесены также территории водозаборов хозяйственно-питьевого назначения и зон их охраны, зоны военных и других объектов, в отношении территорий которых устанавливается особый режим.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564D36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  <w:r w:rsidRPr="00564D36">
        <w:rPr>
          <w:rFonts w:ascii="Times New Roman" w:hAnsi="Times New Roman"/>
          <w:color w:val="000000"/>
          <w:sz w:val="24"/>
          <w:szCs w:val="24"/>
        </w:rPr>
        <w:t>.1. СП</w:t>
      </w:r>
      <w:proofErr w:type="gramStart"/>
      <w:r w:rsidRPr="00564D3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64D36">
        <w:rPr>
          <w:rFonts w:ascii="Times New Roman" w:hAnsi="Times New Roman"/>
          <w:color w:val="000000"/>
          <w:sz w:val="24"/>
          <w:szCs w:val="24"/>
        </w:rPr>
        <w:t>. Режимные объекты (в том числе водозаборы)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 xml:space="preserve">Порядок использования режимных территорий в пределах </w:t>
      </w:r>
      <w:r>
        <w:rPr>
          <w:color w:val="000000"/>
          <w:sz w:val="24"/>
          <w:szCs w:val="24"/>
        </w:rPr>
        <w:t>черты населенного пункта</w:t>
      </w:r>
      <w:r w:rsidRPr="00004EDE">
        <w:rPr>
          <w:color w:val="000000"/>
          <w:sz w:val="24"/>
          <w:szCs w:val="24"/>
        </w:rPr>
        <w:t xml:space="preserve"> устанавливается федеральными органами исполнительной власти и органами исполнительной власти субъектов Федерации по согласованию с органами местного самоуправления в соответствии со специальными нормативами.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По условиям секретности в состав зоны СП.1 внесены также территории хозяйственно-питьевых водозаборов и зоны их охраны. Регламенты использования этих территорий регламентируются санитарными нормативами.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lastRenderedPageBreak/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военные базы, городки, полигоны;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аэродромы, иные объекты безопасности и космического обеспечения;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образовательные учреждения, реализующие военные профессиональные программы;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предприятия, учреждения и организации федеральных органов исполнительной власти, выполняющих задачи по обороне, безопасности и космическому обеспечению;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учреждения, объекты</w:t>
      </w:r>
      <w:r w:rsidRPr="00004EDE">
        <w:rPr>
          <w:rFonts w:eastAsia="MS Mincho"/>
          <w:color w:val="000000"/>
          <w:sz w:val="24"/>
          <w:szCs w:val="24"/>
        </w:rPr>
        <w:t>, в отношении которых устанавливается особый режим;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rFonts w:eastAsia="MS Mincho"/>
          <w:color w:val="000000"/>
          <w:sz w:val="24"/>
          <w:szCs w:val="24"/>
        </w:rPr>
        <w:t xml:space="preserve"> режимные учреждения</w:t>
      </w:r>
      <w:r w:rsidRPr="00004EDE">
        <w:rPr>
          <w:rFonts w:eastAsia="MS Mincho"/>
          <w:color w:val="000000"/>
          <w:sz w:val="24"/>
          <w:szCs w:val="24"/>
        </w:rPr>
        <w:t xml:space="preserve"> специального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004EDE">
        <w:rPr>
          <w:rFonts w:eastAsia="MS Mincho"/>
          <w:color w:val="000000"/>
          <w:sz w:val="24"/>
          <w:szCs w:val="24"/>
        </w:rPr>
        <w:t>назначения.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жилые дома;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общественные здания;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сооружения, относящиеся к обслуживанию данной 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сооружения, связанные с выращиванием овощей (парники, теплицы);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хозяйственные постройки;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гаражи, стоянки.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</w:t>
      </w:r>
      <w:r>
        <w:rPr>
          <w:rFonts w:eastAsia="MS Mincho"/>
          <w:color w:val="000000"/>
          <w:sz w:val="24"/>
          <w:szCs w:val="24"/>
        </w:rPr>
        <w:t xml:space="preserve">сооружения, </w:t>
      </w:r>
      <w:proofErr w:type="gramStart"/>
      <w:r>
        <w:rPr>
          <w:rFonts w:eastAsia="MS Mincho"/>
          <w:color w:val="000000"/>
          <w:sz w:val="24"/>
          <w:szCs w:val="24"/>
        </w:rPr>
        <w:t>относящихся</w:t>
      </w:r>
      <w:proofErr w:type="gramEnd"/>
      <w:r>
        <w:rPr>
          <w:rFonts w:eastAsia="MS Mincho"/>
          <w:color w:val="000000"/>
          <w:sz w:val="24"/>
          <w:szCs w:val="24"/>
        </w:rPr>
        <w:t xml:space="preserve"> к</w:t>
      </w:r>
      <w:r w:rsidRPr="00004EDE">
        <w:rPr>
          <w:rFonts w:eastAsia="MS Mincho"/>
          <w:color w:val="000000"/>
          <w:sz w:val="24"/>
          <w:szCs w:val="24"/>
        </w:rPr>
        <w:t xml:space="preserve"> обслуживанию данной зоны;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временные сооружения;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культовые объекты;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размещение архитектурных форм;</w:t>
      </w:r>
    </w:p>
    <w:p w:rsidR="004B2298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отдельно стоящие УВД, ГИБДД.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sz w:val="24"/>
          <w:szCs w:val="24"/>
          <w:u w:val="single"/>
        </w:rPr>
        <w:t>СП 1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spacing w:after="0" w:line="240" w:lineRule="auto"/>
        <w:rPr>
          <w:rFonts w:eastAsia="MS Mincho"/>
          <w:color w:val="000000"/>
          <w:sz w:val="24"/>
          <w:szCs w:val="24"/>
        </w:rPr>
      </w:pPr>
    </w:p>
    <w:p w:rsidR="004B2298" w:rsidRPr="00564D36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  <w:r w:rsidRPr="00564D36">
        <w:rPr>
          <w:rFonts w:ascii="Times New Roman" w:hAnsi="Times New Roman"/>
          <w:color w:val="000000"/>
          <w:sz w:val="24"/>
          <w:szCs w:val="24"/>
        </w:rPr>
        <w:t>.2. СП</w:t>
      </w:r>
      <w:proofErr w:type="gramStart"/>
      <w:r w:rsidRPr="00564D3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64D36">
        <w:rPr>
          <w:rFonts w:ascii="Times New Roman" w:hAnsi="Times New Roman"/>
          <w:color w:val="000000"/>
          <w:sz w:val="24"/>
          <w:szCs w:val="24"/>
        </w:rPr>
        <w:t xml:space="preserve">. Кладбища 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Правовой режим земельных участков, расположенных в данной зоне определяется в соответствии с законом Российской Федерации от 12.01.1996 года № 8-ФЗ «О погребении и похоронном деле».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захоронения (для действующих кладбищ);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кладбища традиционного захоронения;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мемориальные комплексы;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ритуальных услуг;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бюро похоронного обслуживания.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зеленые насаждения;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благоустройства;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объекты необходимые для эксплуатации и функционирования кладбищ;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открытые гостевые автостоянки для временного хранения индивидуальных легковых автомобилей;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общественные туалеты;</w:t>
      </w:r>
    </w:p>
    <w:p w:rsidR="004B2298" w:rsidRPr="00004EDE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rFonts w:eastAsia="MS Mincho"/>
          <w:color w:val="000000"/>
          <w:sz w:val="24"/>
          <w:szCs w:val="24"/>
        </w:rPr>
        <w:t xml:space="preserve"> культовые объекты.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bookmarkStart w:id="43" w:name="_Toc214096482"/>
      <w:bookmarkStart w:id="44" w:name="_Toc226983974"/>
      <w:bookmarkStart w:id="45" w:name="_Toc232497864"/>
      <w:bookmarkStart w:id="46" w:name="_Toc232854319"/>
      <w:bookmarkStart w:id="47" w:name="_Toc234217833"/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sz w:val="24"/>
          <w:szCs w:val="24"/>
          <w:u w:val="single"/>
        </w:rPr>
        <w:t>СП 2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48" w:name="_Toc332558748"/>
      <w:bookmarkStart w:id="49" w:name="_Toc357109064"/>
      <w:r>
        <w:rPr>
          <w:rStyle w:val="a5"/>
          <w:rFonts w:eastAsia="MS Mincho"/>
        </w:rPr>
        <w:t>Статья 61</w:t>
      </w:r>
      <w:r w:rsidRPr="00004EDE">
        <w:rPr>
          <w:rStyle w:val="a5"/>
          <w:rFonts w:eastAsia="MS Mincho"/>
        </w:rPr>
        <w:t>. Градостроительные регламенты. Зоны сельскохозяйственного использования</w:t>
      </w:r>
      <w:bookmarkEnd w:id="43"/>
      <w:r w:rsidRPr="00004EDE">
        <w:rPr>
          <w:rStyle w:val="a5"/>
          <w:rFonts w:eastAsia="MS Mincho"/>
        </w:rPr>
        <w:t xml:space="preserve"> – СХ</w:t>
      </w:r>
      <w:bookmarkEnd w:id="44"/>
      <w:bookmarkEnd w:id="45"/>
      <w:bookmarkEnd w:id="46"/>
      <w:bookmarkEnd w:id="47"/>
      <w:bookmarkEnd w:id="48"/>
      <w:bookmarkEnd w:id="49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bookmarkStart w:id="50" w:name="_Toc234217835"/>
    </w:p>
    <w:p w:rsidR="004B2298" w:rsidRPr="00564D36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61</w:t>
      </w:r>
      <w:r w:rsidRPr="00564D36">
        <w:rPr>
          <w:rFonts w:ascii="Times New Roman" w:hAnsi="Times New Roman"/>
          <w:color w:val="000000"/>
          <w:sz w:val="24"/>
          <w:szCs w:val="24"/>
        </w:rPr>
        <w:t>.1. СХ</w:t>
      </w:r>
      <w:proofErr w:type="gramStart"/>
      <w:r w:rsidRPr="00564D3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64D36">
        <w:rPr>
          <w:rFonts w:ascii="Times New Roman" w:hAnsi="Times New Roman"/>
          <w:color w:val="000000"/>
          <w:sz w:val="24"/>
          <w:szCs w:val="24"/>
        </w:rPr>
        <w:t>. Сельскохозяйственные угодья</w:t>
      </w:r>
      <w:bookmarkEnd w:id="50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Зоны сельскохозяйственных угодий - пашни, сенокосы, пастбища, залежи земли.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lastRenderedPageBreak/>
        <w:t>Цель выделения — создание правовых условий градостроительной деятельности в части использования и застройки территории, обеспечивающей сохранение сельскохозяйственных угодий, выращивание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4B2298" w:rsidRPr="00564D36" w:rsidRDefault="004B2298" w:rsidP="004B2298">
      <w:pPr>
        <w:spacing w:after="0" w:line="240" w:lineRule="auto"/>
        <w:ind w:firstLine="680"/>
        <w:rPr>
          <w:rFonts w:eastAsia="MS Mincho"/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Основные виды разрешённого 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пашни;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пастбища, сенокосы;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теплицы, оранжереи, парники, сельскохозяйственные питомники, садово-паркового хозяйства;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пасеки;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коллективное огородничество.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Вспомогательные виды разрешённого</w:t>
      </w:r>
      <w:r>
        <w:rPr>
          <w:rFonts w:eastAsia="MS Mincho"/>
          <w:color w:val="000000"/>
          <w:sz w:val="24"/>
          <w:szCs w:val="24"/>
          <w:u w:val="single"/>
        </w:rPr>
        <w:t xml:space="preserve"> </w:t>
      </w:r>
      <w:r w:rsidRPr="00564D36">
        <w:rPr>
          <w:rFonts w:eastAsia="MS Mincho"/>
          <w:color w:val="000000"/>
          <w:sz w:val="24"/>
          <w:szCs w:val="24"/>
          <w:u w:val="single"/>
        </w:rPr>
        <w:t>использования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 w:rsidRPr="00004EDE">
        <w:rPr>
          <w:color w:val="000000"/>
          <w:sz w:val="24"/>
          <w:szCs w:val="24"/>
        </w:rPr>
        <w:t xml:space="preserve"> объекты сельскохозяйственного производства.</w:t>
      </w:r>
    </w:p>
    <w:p w:rsidR="004B2298" w:rsidRPr="00564D36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  <w:u w:val="single"/>
        </w:rPr>
      </w:pPr>
      <w:r w:rsidRPr="00564D36">
        <w:rPr>
          <w:rFonts w:eastAsia="MS Mincho"/>
          <w:color w:val="000000"/>
          <w:sz w:val="24"/>
          <w:szCs w:val="24"/>
          <w:u w:val="single"/>
        </w:rPr>
        <w:t>Условно разрешенные виды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дачи;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культовые сооружения;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размещение инженерных коммуникаций, линий электропередачи, св</w:t>
      </w:r>
      <w:r>
        <w:rPr>
          <w:color w:val="000000"/>
          <w:sz w:val="24"/>
          <w:szCs w:val="24"/>
        </w:rPr>
        <w:t xml:space="preserve">язи, </w:t>
      </w:r>
      <w:r w:rsidRPr="00004EDE">
        <w:rPr>
          <w:color w:val="000000"/>
          <w:sz w:val="24"/>
          <w:szCs w:val="24"/>
        </w:rPr>
        <w:t xml:space="preserve">магистральных </w:t>
      </w:r>
      <w:proofErr w:type="spellStart"/>
      <w:r w:rsidRPr="00004EDE">
        <w:rPr>
          <w:color w:val="000000"/>
          <w:sz w:val="24"/>
          <w:szCs w:val="24"/>
        </w:rPr>
        <w:t>газо</w:t>
      </w:r>
      <w:proofErr w:type="spellEnd"/>
      <w:r w:rsidRPr="00004EDE">
        <w:rPr>
          <w:color w:val="000000"/>
          <w:sz w:val="24"/>
          <w:szCs w:val="24"/>
        </w:rPr>
        <w:t>-, нефтепроводов и других</w:t>
      </w:r>
      <w:r>
        <w:rPr>
          <w:color w:val="000000"/>
          <w:sz w:val="24"/>
          <w:szCs w:val="24"/>
        </w:rPr>
        <w:t xml:space="preserve"> линейных сооружений в пределах </w:t>
      </w:r>
      <w:r w:rsidRPr="00004EDE">
        <w:rPr>
          <w:color w:val="000000"/>
          <w:sz w:val="24"/>
          <w:szCs w:val="24"/>
        </w:rPr>
        <w:t>полосы отвода.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sz w:val="24"/>
          <w:szCs w:val="24"/>
          <w:u w:val="single"/>
        </w:rPr>
        <w:t>СХ 1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564D36" w:rsidRDefault="004B2298" w:rsidP="004B2298">
      <w:pPr>
        <w:pStyle w:val="4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61.2 СХ</w:t>
      </w:r>
      <w:proofErr w:type="gramStart"/>
      <w:r w:rsidRPr="00564D3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564D36">
        <w:rPr>
          <w:rFonts w:ascii="Times New Roman" w:hAnsi="Times New Roman"/>
          <w:color w:val="000000"/>
          <w:sz w:val="24"/>
          <w:szCs w:val="24"/>
        </w:rPr>
        <w:t xml:space="preserve"> Зона объектов сельскохозяйственного назначения</w:t>
      </w:r>
    </w:p>
    <w:p w:rsidR="004B2298" w:rsidRPr="00004EDE" w:rsidRDefault="004B2298" w:rsidP="004B2298">
      <w:pPr>
        <w:widowControl w:val="0"/>
        <w:spacing w:after="0" w:line="240" w:lineRule="auto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Зона выделяется для размещения объектов сельскохозяйственного назначения, используемых в целях ведения сельскохозяйственного производства, до момента изменения вида их использования в соответствии с генеральным планом.</w:t>
      </w:r>
    </w:p>
    <w:p w:rsidR="004B2298" w:rsidRPr="00564D36" w:rsidRDefault="004B2298" w:rsidP="004B2298">
      <w:pPr>
        <w:widowControl w:val="0"/>
        <w:spacing w:after="0" w:line="240" w:lineRule="auto"/>
        <w:rPr>
          <w:color w:val="000000"/>
          <w:sz w:val="24"/>
          <w:szCs w:val="24"/>
          <w:u w:val="single"/>
        </w:rPr>
      </w:pPr>
      <w:r w:rsidRPr="00564D36">
        <w:rPr>
          <w:color w:val="000000"/>
          <w:sz w:val="24"/>
          <w:szCs w:val="24"/>
          <w:u w:val="single"/>
        </w:rPr>
        <w:t>Основные виды разрешенного использования:</w:t>
      </w:r>
    </w:p>
    <w:p w:rsidR="004B2298" w:rsidRDefault="004B2298" w:rsidP="004B2298">
      <w:pPr>
        <w:widowControl w:val="0"/>
        <w:spacing w:after="0" w:line="240" w:lineRule="auto"/>
        <w:rPr>
          <w:color w:val="000000"/>
          <w:sz w:val="24"/>
          <w:szCs w:val="24"/>
        </w:rPr>
      </w:pPr>
      <w:r w:rsidRPr="00FC6134"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004EDE">
        <w:rPr>
          <w:color w:val="000000"/>
          <w:sz w:val="24"/>
          <w:szCs w:val="24"/>
        </w:rPr>
        <w:t>сельскохозяйственные объекты, здания, строения, сооружения сельскохозяйственного назначения, объекты обслуживания, связа</w:t>
      </w:r>
      <w:r>
        <w:rPr>
          <w:color w:val="000000"/>
          <w:sz w:val="24"/>
          <w:szCs w:val="24"/>
        </w:rPr>
        <w:t>нные с целевым назначением зоны.</w:t>
      </w:r>
    </w:p>
    <w:p w:rsidR="004B2298" w:rsidRPr="00ED381A" w:rsidRDefault="004B2298" w:rsidP="004B2298">
      <w:pPr>
        <w:autoSpaceDE w:val="0"/>
        <w:autoSpaceDN w:val="0"/>
        <w:adjustRightInd w:val="0"/>
        <w:ind w:firstLine="539"/>
        <w:outlineLvl w:val="0"/>
        <w:rPr>
          <w:sz w:val="24"/>
          <w:szCs w:val="24"/>
          <w:u w:val="single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sz w:val="24"/>
          <w:szCs w:val="24"/>
          <w:u w:val="single"/>
        </w:rPr>
        <w:t>СХ 2</w:t>
      </w:r>
      <w:r w:rsidRPr="00ED381A">
        <w:rPr>
          <w:sz w:val="24"/>
          <w:szCs w:val="24"/>
          <w:u w:val="single"/>
        </w:rPr>
        <w:t xml:space="preserve"> не подлежат установлению.</w:t>
      </w:r>
    </w:p>
    <w:p w:rsidR="004B2298" w:rsidRPr="00004EDE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51" w:name="_Toc214096483"/>
      <w:bookmarkStart w:id="52" w:name="_Toc226983975"/>
      <w:bookmarkStart w:id="53" w:name="_Toc232497865"/>
      <w:bookmarkStart w:id="54" w:name="_Toc232854320"/>
      <w:bookmarkStart w:id="55" w:name="_Toc234217837"/>
      <w:bookmarkStart w:id="56" w:name="_Toc332558749"/>
      <w:bookmarkStart w:id="57" w:name="_Toc357109065"/>
      <w:r>
        <w:rPr>
          <w:rStyle w:val="a5"/>
          <w:rFonts w:eastAsia="MS Mincho"/>
        </w:rPr>
        <w:t>Статья 62</w:t>
      </w:r>
      <w:r w:rsidRPr="00004EDE">
        <w:rPr>
          <w:rStyle w:val="a5"/>
          <w:rFonts w:eastAsia="MS Mincho"/>
        </w:rPr>
        <w:t>. Градостроительные регламенты. Зоны территорий водного фонда</w:t>
      </w:r>
      <w:bookmarkEnd w:id="51"/>
      <w:r w:rsidRPr="00004EDE">
        <w:rPr>
          <w:rStyle w:val="a5"/>
          <w:rFonts w:eastAsia="MS Mincho"/>
        </w:rPr>
        <w:t xml:space="preserve"> – </w:t>
      </w:r>
      <w:bookmarkEnd w:id="52"/>
      <w:bookmarkEnd w:id="53"/>
      <w:bookmarkEnd w:id="54"/>
      <w:bookmarkEnd w:id="55"/>
      <w:proofErr w:type="gramStart"/>
      <w:r w:rsidRPr="00004EDE">
        <w:rPr>
          <w:rStyle w:val="a5"/>
          <w:rFonts w:eastAsia="MS Mincho"/>
        </w:rPr>
        <w:t>В</w:t>
      </w:r>
      <w:bookmarkEnd w:id="56"/>
      <w:bookmarkEnd w:id="57"/>
      <w:proofErr w:type="gramEnd"/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004EDE">
        <w:rPr>
          <w:color w:val="000000"/>
          <w:sz w:val="24"/>
          <w:szCs w:val="24"/>
        </w:rPr>
        <w:t>Регламенты для земель водного фонда не устанавливаются в соответствии с п. 6 ст. 36 Градостроительного кодекса РФ (использование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законами).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</w:p>
    <w:p w:rsidR="004B2298" w:rsidRPr="004F57BD" w:rsidRDefault="004B2298" w:rsidP="004B2298">
      <w:pPr>
        <w:pStyle w:val="3"/>
        <w:ind w:firstLine="0"/>
        <w:rPr>
          <w:rStyle w:val="a5"/>
          <w:rFonts w:eastAsia="MS Mincho"/>
        </w:rPr>
      </w:pPr>
      <w:bookmarkStart w:id="58" w:name="_Toc214096484"/>
      <w:bookmarkStart w:id="59" w:name="_Toc226983976"/>
      <w:bookmarkStart w:id="60" w:name="_Toc232497866"/>
      <w:bookmarkStart w:id="61" w:name="_Toc232854321"/>
      <w:bookmarkStart w:id="62" w:name="_Toc234217839"/>
      <w:bookmarkStart w:id="63" w:name="_Toc332558750"/>
      <w:bookmarkStart w:id="64" w:name="_Toc357109066"/>
      <w:r>
        <w:rPr>
          <w:rStyle w:val="a5"/>
          <w:rFonts w:eastAsia="MS Mincho"/>
        </w:rPr>
        <w:t>Статья 63</w:t>
      </w:r>
      <w:r w:rsidRPr="00004EDE">
        <w:rPr>
          <w:rStyle w:val="a5"/>
          <w:rFonts w:eastAsia="MS Mincho"/>
        </w:rPr>
        <w:t>. Градостроительные регламенты. З</w:t>
      </w:r>
      <w:bookmarkEnd w:id="58"/>
      <w:bookmarkEnd w:id="59"/>
      <w:r w:rsidRPr="00004EDE">
        <w:rPr>
          <w:rStyle w:val="a5"/>
          <w:rFonts w:eastAsia="MS Mincho"/>
        </w:rPr>
        <w:t>оны перспективного развития</w:t>
      </w:r>
      <w:bookmarkEnd w:id="60"/>
      <w:bookmarkEnd w:id="61"/>
      <w:bookmarkEnd w:id="62"/>
      <w:bookmarkEnd w:id="63"/>
      <w:bookmarkEnd w:id="64"/>
    </w:p>
    <w:p w:rsidR="004B2298" w:rsidRPr="004F57BD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4F57BD">
        <w:rPr>
          <w:color w:val="000000"/>
          <w:sz w:val="24"/>
          <w:szCs w:val="24"/>
        </w:rPr>
        <w:t>В зонах планируемого размещения объектов капитального строительства предусмотрено резервирование территории для перспективного размещения: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852F9A">
        <w:rPr>
          <w:sz w:val="24"/>
          <w:szCs w:val="24"/>
        </w:rPr>
        <w:t>–</w:t>
      </w:r>
      <w:r w:rsidRPr="00852F9A">
        <w:rPr>
          <w:color w:val="000000"/>
          <w:sz w:val="24"/>
          <w:szCs w:val="24"/>
        </w:rPr>
        <w:t xml:space="preserve"> малоэтажной жилой застройки;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852F9A">
        <w:rPr>
          <w:sz w:val="24"/>
          <w:szCs w:val="24"/>
        </w:rPr>
        <w:t>–</w:t>
      </w:r>
      <w:r w:rsidRPr="00852F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объектов образования;</w:t>
      </w:r>
    </w:p>
    <w:p w:rsidR="004B2298" w:rsidRPr="00852F9A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852F9A">
        <w:rPr>
          <w:sz w:val="24"/>
          <w:szCs w:val="24"/>
        </w:rPr>
        <w:t>–</w:t>
      </w:r>
      <w:r w:rsidRPr="00852F9A">
        <w:rPr>
          <w:color w:val="000000"/>
          <w:sz w:val="24"/>
          <w:szCs w:val="24"/>
        </w:rPr>
        <w:t xml:space="preserve"> озелененных территорий общего пользования;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852F9A">
        <w:rPr>
          <w:sz w:val="24"/>
          <w:szCs w:val="24"/>
        </w:rPr>
        <w:t>–</w:t>
      </w:r>
      <w:r w:rsidRPr="00852F9A">
        <w:rPr>
          <w:color w:val="000000"/>
          <w:sz w:val="24"/>
          <w:szCs w:val="24"/>
        </w:rPr>
        <w:t xml:space="preserve"> производственных и</w:t>
      </w:r>
      <w:r>
        <w:rPr>
          <w:color w:val="000000"/>
          <w:sz w:val="24"/>
          <w:szCs w:val="24"/>
        </w:rPr>
        <w:t xml:space="preserve"> коммунально-складских объектов;</w:t>
      </w:r>
    </w:p>
    <w:p w:rsidR="004B2298" w:rsidRPr="004F57BD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852F9A">
        <w:rPr>
          <w:sz w:val="24"/>
          <w:szCs w:val="24"/>
        </w:rPr>
        <w:t>–</w:t>
      </w:r>
      <w:r w:rsidRPr="00852F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объектов специального назначения.</w:t>
      </w:r>
    </w:p>
    <w:p w:rsidR="004B2298" w:rsidRPr="004F57BD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4F57BD">
        <w:rPr>
          <w:color w:val="000000"/>
          <w:sz w:val="24"/>
          <w:szCs w:val="24"/>
        </w:rPr>
        <w:lastRenderedPageBreak/>
        <w:t>На карте градостроительного зонирования настоящих Правил обозначены границы территорий перспективного развития для размещения перечисленных выше территориальных зон.</w:t>
      </w:r>
    </w:p>
    <w:p w:rsidR="004B2298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4F57BD">
        <w:rPr>
          <w:color w:val="000000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зоне, на которой планируется их размещение, а после принятия решения по их застройке – регламентам той территориальной зоны, под которую они назначены.</w:t>
      </w:r>
    </w:p>
    <w:p w:rsidR="004B2298" w:rsidRPr="00004EDE" w:rsidRDefault="004B2298" w:rsidP="004B2298">
      <w:pPr>
        <w:spacing w:after="0" w:line="240" w:lineRule="auto"/>
        <w:ind w:firstLine="680"/>
        <w:rPr>
          <w:color w:val="000000"/>
          <w:sz w:val="24"/>
          <w:szCs w:val="24"/>
        </w:rPr>
      </w:pPr>
      <w:r w:rsidRPr="00ED381A">
        <w:rPr>
          <w:sz w:val="24"/>
          <w:szCs w:val="24"/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 w:rsidRPr="00ED381A">
        <w:rPr>
          <w:rStyle w:val="a5"/>
          <w:rFonts w:eastAsia="MS Mincho"/>
          <w:u w:val="single"/>
        </w:rPr>
        <w:t>перспективного развития</w:t>
      </w:r>
      <w:r w:rsidRPr="00ED381A">
        <w:rPr>
          <w:sz w:val="24"/>
          <w:szCs w:val="24"/>
          <w:u w:val="single"/>
        </w:rPr>
        <w:t xml:space="preserve"> не подлежа</w:t>
      </w:r>
      <w:r>
        <w:rPr>
          <w:sz w:val="24"/>
          <w:szCs w:val="24"/>
          <w:u w:val="single"/>
        </w:rPr>
        <w:t xml:space="preserve">т </w:t>
      </w:r>
      <w:r w:rsidRPr="00ED381A">
        <w:rPr>
          <w:sz w:val="24"/>
          <w:szCs w:val="24"/>
          <w:u w:val="single"/>
        </w:rPr>
        <w:t>установлению</w:t>
      </w:r>
      <w:r>
        <w:rPr>
          <w:sz w:val="24"/>
          <w:szCs w:val="24"/>
          <w:u w:val="single"/>
        </w:rPr>
        <w:t>.</w:t>
      </w:r>
    </w:p>
    <w:sectPr w:rsidR="004B2298" w:rsidRPr="00004EDE" w:rsidSect="001F73A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298"/>
    <w:rsid w:val="000A3F75"/>
    <w:rsid w:val="000C276F"/>
    <w:rsid w:val="001F73AA"/>
    <w:rsid w:val="004B2298"/>
    <w:rsid w:val="004B724E"/>
    <w:rsid w:val="005B5D18"/>
    <w:rsid w:val="005F5122"/>
    <w:rsid w:val="006E1D79"/>
    <w:rsid w:val="007130B3"/>
    <w:rsid w:val="00753606"/>
    <w:rsid w:val="0078134D"/>
    <w:rsid w:val="0079386B"/>
    <w:rsid w:val="008D7DCB"/>
    <w:rsid w:val="009B261D"/>
    <w:rsid w:val="00C2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8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B2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29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B2298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link w:val="ConsNormal0"/>
    <w:rsid w:val="004B229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unhideWhenUsed/>
    <w:rsid w:val="004B2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2298"/>
    <w:pPr>
      <w:spacing w:after="0"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2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4B229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B229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ConsPlusNormal">
    <w:name w:val="ConsPlusNormal"/>
    <w:rsid w:val="004B22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СТАТЬЯ"/>
    <w:uiPriority w:val="19"/>
    <w:qFormat/>
    <w:rsid w:val="004B2298"/>
    <w:rPr>
      <w:rFonts w:ascii="Times New Roman" w:hAnsi="Times New Roman"/>
      <w:color w:val="auto"/>
      <w:sz w:val="24"/>
    </w:rPr>
  </w:style>
  <w:style w:type="paragraph" w:styleId="a6">
    <w:name w:val="Normal (Web)"/>
    <w:basedOn w:val="a"/>
    <w:link w:val="a7"/>
    <w:unhideWhenUsed/>
    <w:rsid w:val="004B2298"/>
    <w:pPr>
      <w:spacing w:before="60" w:after="100" w:afterAutospacing="1" w:line="240" w:lineRule="auto"/>
      <w:ind w:firstLine="177"/>
    </w:pPr>
    <w:rPr>
      <w:color w:val="001060"/>
      <w:sz w:val="16"/>
      <w:szCs w:val="16"/>
    </w:rPr>
  </w:style>
  <w:style w:type="paragraph" w:customStyle="1" w:styleId="a8">
    <w:name w:val="Мясо Знак"/>
    <w:basedOn w:val="a"/>
    <w:link w:val="a9"/>
    <w:rsid w:val="004B2298"/>
    <w:pPr>
      <w:spacing w:after="0" w:line="240" w:lineRule="auto"/>
    </w:pPr>
    <w:rPr>
      <w:rFonts w:eastAsia="MS Mincho"/>
      <w:szCs w:val="28"/>
    </w:rPr>
  </w:style>
  <w:style w:type="character" w:customStyle="1" w:styleId="a9">
    <w:name w:val="Мясо Знак Знак"/>
    <w:link w:val="a8"/>
    <w:rsid w:val="004B2298"/>
    <w:rPr>
      <w:rFonts w:eastAsia="MS Mincho"/>
      <w:sz w:val="28"/>
      <w:szCs w:val="28"/>
      <w:lang w:eastAsia="en-US"/>
    </w:rPr>
  </w:style>
  <w:style w:type="character" w:customStyle="1" w:styleId="a7">
    <w:name w:val="Обычный (веб) Знак"/>
    <w:link w:val="a6"/>
    <w:rsid w:val="004B2298"/>
    <w:rPr>
      <w:color w:val="001060"/>
      <w:sz w:val="16"/>
      <w:szCs w:val="16"/>
      <w:lang w:eastAsia="en-US"/>
    </w:rPr>
  </w:style>
  <w:style w:type="character" w:customStyle="1" w:styleId="ConsNormal0">
    <w:name w:val="ConsNormal Знак"/>
    <w:link w:val="ConsNormal"/>
    <w:rsid w:val="004B2298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5292</Words>
  <Characters>30171</Characters>
  <Application>Microsoft Office Word</Application>
  <DocSecurity>0</DocSecurity>
  <Lines>251</Lines>
  <Paragraphs>70</Paragraphs>
  <ScaleCrop>false</ScaleCrop>
  <Company>X-ТEAM Group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2017-06-29T11:50:00Z</cp:lastPrinted>
  <dcterms:created xsi:type="dcterms:W3CDTF">2017-06-21T12:17:00Z</dcterms:created>
  <dcterms:modified xsi:type="dcterms:W3CDTF">2017-07-10T06:24:00Z</dcterms:modified>
</cp:coreProperties>
</file>