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C4" w:rsidRDefault="00B91BC4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91BC4" w:rsidRPr="001F721B" w:rsidRDefault="00B91BC4" w:rsidP="00B91BC4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B91BC4" w:rsidRPr="001F721B" w:rsidRDefault="00B91BC4" w:rsidP="00B91BC4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ТОМСКАЯ ОБЛАСТЬ</w:t>
      </w:r>
    </w:p>
    <w:p w:rsidR="00B91BC4" w:rsidRPr="001F721B" w:rsidRDefault="00B91BC4" w:rsidP="00B91BC4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КАРГАСОКСКИЙ РАЙОН</w:t>
      </w:r>
    </w:p>
    <w:p w:rsidR="00B91BC4" w:rsidRPr="001F721B" w:rsidRDefault="00B91BC4" w:rsidP="00B91BC4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B91BC4" w:rsidRPr="001F721B" w:rsidRDefault="00B91BC4" w:rsidP="00B91BC4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ПОСТАНОВЛЕНИЕ</w:t>
      </w:r>
    </w:p>
    <w:p w:rsidR="00B91BC4" w:rsidRPr="001F721B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</w:p>
    <w:p w:rsidR="00B91BC4" w:rsidRPr="001F721B" w:rsidRDefault="00BD2605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25.10.</w:t>
      </w:r>
      <w:r w:rsidR="00B91BC4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2013  г.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    </w:t>
      </w:r>
      <w:r w:rsidR="00B91BC4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     </w:t>
      </w:r>
      <w:r w:rsidR="00B91BC4"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1D1B11"/>
          <w:sz w:val="24"/>
          <w:szCs w:val="24"/>
        </w:rPr>
        <w:t>50</w:t>
      </w:r>
    </w:p>
    <w:p w:rsidR="00B91BC4" w:rsidRPr="001F721B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B91BC4" w:rsidRPr="001F721B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 утверждении </w:t>
      </w:r>
      <w:proofErr w:type="gram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Административного</w:t>
      </w:r>
      <w:proofErr w:type="gramEnd"/>
    </w:p>
    <w:p w:rsidR="00B91BC4" w:rsidRPr="001F721B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регламента предоставления муниципальной услуги</w:t>
      </w:r>
    </w:p>
    <w:p w:rsidR="004514A1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«Согласование 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  <w:r w:rsidR="004751F0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проектирования прокладки, </w:t>
      </w:r>
    </w:p>
    <w:p w:rsidR="004514A1" w:rsidRDefault="004751F0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переноса или переустройства </w:t>
      </w:r>
      <w:proofErr w:type="gram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инженерных</w:t>
      </w:r>
      <w:proofErr w:type="gramEnd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4514A1" w:rsidRDefault="004751F0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коммуникаций </w:t>
      </w:r>
      <w:r w:rsidR="004514A1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в границах полос отвода </w:t>
      </w:r>
    </w:p>
    <w:p w:rsidR="004514A1" w:rsidRDefault="004514A1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автомобильных дорог, расположенных</w:t>
      </w:r>
      <w:r w:rsidR="004751F0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4514A1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на территории  муниципального</w:t>
      </w:r>
      <w:r w:rsidR="004514A1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образования </w:t>
      </w:r>
    </w:p>
    <w:p w:rsidR="00B91BC4" w:rsidRPr="004514A1" w:rsidRDefault="00B91BC4" w:rsidP="00B91BC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«</w:t>
      </w:r>
      <w:proofErr w:type="spell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</w:t>
      </w:r>
    </w:p>
    <w:p w:rsidR="00B91BC4" w:rsidRPr="001F721B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Pr="001F721B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Pr="001F721B" w:rsidRDefault="00B91BC4" w:rsidP="00B91B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B91BC4" w:rsidRPr="001F721B" w:rsidRDefault="00B91BC4" w:rsidP="00B91B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B91BC4" w:rsidRPr="001F721B" w:rsidRDefault="00B91BC4" w:rsidP="00B91BC4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Утвердить Административный регламент  предоставления муниципальной услуги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 w:rsidR="004514A1">
        <w:rPr>
          <w:rFonts w:ascii="Times New Roman" w:hAnsi="Times New Roman" w:cs="Times New Roman"/>
          <w:b w:val="0"/>
          <w:color w:val="1D1B11"/>
          <w:sz w:val="24"/>
          <w:szCs w:val="24"/>
        </w:rPr>
        <w:t>Согласование проектирования</w:t>
      </w:r>
      <w:r w:rsidR="004035B7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прокладки, переноса или переустройства инженерных коммуникаций в границах полос отвода автомобильных дорог, расположенных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на территории  муниципального образования «</w:t>
      </w:r>
      <w:proofErr w:type="spell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поселение».</w:t>
      </w:r>
    </w:p>
    <w:p w:rsidR="00B91BC4" w:rsidRPr="001F721B" w:rsidRDefault="00B91BC4" w:rsidP="00B91BC4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Администрации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usttim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tomsk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ru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в сети Интернет.</w:t>
      </w:r>
    </w:p>
    <w:p w:rsidR="00B91BC4" w:rsidRPr="001F721B" w:rsidRDefault="00B91BC4" w:rsidP="00B91BC4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Настоящее постановление вступает в силу со дня опубликования.</w:t>
      </w:r>
    </w:p>
    <w:p w:rsidR="00B91BC4" w:rsidRPr="001F721B" w:rsidRDefault="00B91BC4" w:rsidP="00B91BC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Pr="001F721B" w:rsidRDefault="00B91BC4" w:rsidP="00B91BC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Pr="001F721B" w:rsidRDefault="00B91BC4" w:rsidP="00B91B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Pr="001F721B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сельское поселение       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А.А.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</w:t>
      </w: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Pr="00B91BC4" w:rsidRDefault="00B91BC4" w:rsidP="00B91BC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B91BC4" w:rsidRDefault="00B91BC4" w:rsidP="0040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35B7" w:rsidRDefault="004035B7" w:rsidP="0040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2E35" w:rsidRPr="00B91BC4" w:rsidRDefault="00442E35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442E35" w:rsidRPr="00B91BC4" w:rsidRDefault="00442E35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Утвержден 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постановлением Администрации</w:t>
      </w:r>
    </w:p>
    <w:p w:rsidR="00EC7F6E" w:rsidRPr="00B91BC4" w:rsidRDefault="004035B7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EC7F6E" w:rsidRPr="00B91BC4" w:rsidRDefault="00BD2605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25.10.2013 г. № 50</w:t>
      </w:r>
    </w:p>
    <w:p w:rsidR="00EC7F6E" w:rsidRPr="00B91BC4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2E35" w:rsidRPr="00B91BC4" w:rsidRDefault="00442E35" w:rsidP="00EC7F6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 ПРЕДОСТАВЛЕНИЯ МУНИЦИПАЛЬНОЙ УСЛУГИ «</w:t>
      </w:r>
      <w:r w:rsidR="00611358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СОГЛОСОВАНИЕ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РАСПОЛОЖЕННЫХ НА ТЕРРИТОРИИ МУН</w:t>
      </w:r>
      <w:r w:rsidR="004035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ИЦИПАЛЬНОГО ОБРАЗОВАНИЯ «УСТЬ-ТЫМСКОЕ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EC7F6E" w:rsidRPr="00B91BC4" w:rsidRDefault="00EC7F6E" w:rsidP="00403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Настоящий Административный регламент предоставления муниципальной услуги «</w:t>
      </w:r>
      <w:r w:rsidR="00611358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расположенных на территории муниципального образования</w:t>
      </w:r>
      <w:r w:rsidR="004035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4035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</w:t>
      </w:r>
      <w:proofErr w:type="gramEnd"/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EC7F6E" w:rsidRPr="00B91BC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EC7F6E" w:rsidRPr="00B91BC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т.д.),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C7F6E" w:rsidRPr="00B91BC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C7F6E" w:rsidRPr="00B91BC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непосредственно специалистом, отвечающим за работу по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предоставлению данной муниципальной услуги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</w:t>
      </w:r>
      <w:r w:rsidR="004035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4035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«Специалистом»);</w:t>
      </w:r>
    </w:p>
    <w:p w:rsidR="00EC7F6E" w:rsidRPr="00B91BC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B91BC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1.4. Место нахождения Администрации</w:t>
      </w:r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 636752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</w:t>
      </w:r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ргасокский</w:t>
      </w:r>
      <w:proofErr w:type="spellEnd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Береговая, д. 62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63EEF" w:rsidRDefault="00EC7F6E" w:rsidP="00663EEF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1.5. Информацию о месте нахождения Администр</w:t>
      </w:r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ации 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</w:t>
      </w:r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елефонам 8(38253)39147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на официальном сайте </w:t>
      </w:r>
      <w:r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Администраци</w:t>
      </w:r>
      <w:r w:rsidR="00663EEF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и 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6" w:history="1">
        <w:proofErr w:type="spellStart"/>
        <w:r w:rsidR="00663EEF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663EEF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663EEF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663EEF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663EEF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663EEF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</w:p>
    <w:p w:rsidR="00B90BDF" w:rsidRPr="00663EEF" w:rsidRDefault="00663EEF" w:rsidP="00663EEF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="00B90BD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B90BD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B90BD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B90BDF" w:rsidRPr="00B91BC4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B90BDF" w:rsidRPr="00B91BC4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B90BDF" w:rsidRPr="00B91BC4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gram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gramEnd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 8(38253)39147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90BDF" w:rsidRPr="00B91BC4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</w:t>
      </w:r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663EEF" w:rsidRP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663EEF" w:rsidRP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663EEF" w:rsidRP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663EEF" w:rsidRPr="00663E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663EE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BA5ED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A5ED5" w:rsidRPr="00B91BC4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б) информация о порядке предоставления муниципальной услуги также размещается</w:t>
      </w:r>
      <w:r w:rsidR="00BA5ED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B90BDF" w:rsidRPr="00B91BC4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A5ED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 w:rsidR="00BA5ED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C7F6E" w:rsidRPr="00B91BC4" w:rsidRDefault="00BA5ED5" w:rsidP="00BA5ED5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на официальном сайте Администраци</w:t>
      </w:r>
      <w:r w:rsidR="007A70C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и </w:t>
      </w:r>
      <w:proofErr w:type="spellStart"/>
      <w:r w:rsidR="007A70C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7" w:history="1"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proekti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_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reglamentov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html</w:t>
        </w:r>
      </w:hyperlink>
      <w:r w:rsidR="00EC7F6E"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="00EC7F6E"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proofErr w:type="spellEnd"/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="00EC7F6E" w:rsidRPr="00B91BC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EC7F6E"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EC7F6E" w:rsidRPr="00B91BC4" w:rsidRDefault="00EC7F6E" w:rsidP="00EC7F6E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>1.7. Режим работы  Администр</w:t>
      </w:r>
      <w:r w:rsidR="007A70CA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ации </w:t>
      </w:r>
      <w:proofErr w:type="spellStart"/>
      <w:r w:rsidR="007A70C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B91BC4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B91BC4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EC7F6E" w:rsidRPr="00B91BC4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7A70CA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C7F6E" w:rsidRPr="00B91BC4" w:rsidTr="00732C8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7A70CA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C7F6E" w:rsidRPr="00B91BC4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7A70CA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C7F6E" w:rsidRPr="00B91BC4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7A70CA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C7F6E" w:rsidRPr="00B91BC4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7A70CA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C7F6E" w:rsidRPr="00B91BC4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C7F6E" w:rsidRPr="00B91BC4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B91BC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Часы приема специалистов: понедельник </w:t>
      </w:r>
      <w:r w:rsidR="007A70C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– пятница с 9.00 до 17.15</w:t>
      </w:r>
      <w:r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B91BC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специалистами Администрации </w:t>
      </w:r>
      <w:r w:rsidRPr="00B91BC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B91BC4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сообщается по телефону для </w:t>
      </w:r>
      <w:r w:rsidR="007A70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справок 8(38253)39147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B91BC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B91BC4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B91BC4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B91BC4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B91BC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B91BC4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B91BC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B91BC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B91BC4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B91BC4">
        <w:rPr>
          <w:rFonts w:ascii="Times New Roman" w:hAnsi="Times New Roman" w:cs="Times New Roman"/>
          <w:color w:val="1D1B11" w:themeColor="background2" w:themeShade="1A"/>
          <w:spacing w:val="9"/>
          <w:sz w:val="24"/>
          <w:szCs w:val="24"/>
        </w:rPr>
        <w:t>информирования, специалист Администрации</w:t>
      </w:r>
      <w:r w:rsidRPr="00B91BC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 поставленные вопросы.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Время консультации не более 30 минут.</w:t>
      </w:r>
    </w:p>
    <w:p w:rsidR="00EC7F6E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B91BC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сообщается при подаче документов.</w:t>
      </w:r>
    </w:p>
    <w:p w:rsidR="00442E35" w:rsidRPr="00B91BC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заявителя. </w:t>
      </w:r>
    </w:p>
    <w:p w:rsidR="00EC7F6E" w:rsidRPr="00B91BC4" w:rsidRDefault="007A70CA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рассматривает обращение лично либо передает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обращение специалисту для подготовки ответа.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 указанием фамилии, имени, отчества и номера телефона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lastRenderedPageBreak/>
        <w:t xml:space="preserve">непосредственного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исполнителя. Ответ направляется в письменном виде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 течение 30 календарных дней </w:t>
      </w:r>
      <w:proofErr w:type="gramStart"/>
      <w:r w:rsidR="00EC7F6E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 даты регистрации</w:t>
      </w:r>
      <w:proofErr w:type="gramEnd"/>
      <w:r w:rsidR="00EC7F6E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обращения.</w:t>
      </w:r>
    </w:p>
    <w:p w:rsidR="00442E35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1.11. Требования к информационным стендам.</w:t>
      </w:r>
    </w:p>
    <w:p w:rsidR="00EC7F6E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C7F6E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текст настоящего Административного регламента;</w:t>
      </w:r>
    </w:p>
    <w:p w:rsidR="00EC7F6E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информация о порядке предоставления муниципально</w:t>
      </w:r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й услуги (адрес Администрации </w:t>
      </w:r>
      <w:proofErr w:type="spellStart"/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ФИО</w:t>
      </w:r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Главы </w:t>
      </w:r>
      <w:proofErr w:type="spellStart"/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C7F6E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C7F6E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C7F6E" w:rsidRPr="00B91BC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формы заявлений в количестве не менее 10 экз.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A224E" w:rsidRPr="00B91BC4" w:rsidRDefault="005A224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95C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1. Наименование муниципальной услуги 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согласование проектирования </w:t>
      </w:r>
      <w:r w:rsidR="000679F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прокладк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0679F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перенос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0679F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переустройств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0679F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инженерных коммуникаций в границах полосы отвода </w:t>
      </w:r>
      <w:r w:rsidR="000679FF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автомобильных</w:t>
      </w:r>
      <w:r w:rsidR="00A51F12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расположенных на территории муниципального образования </w:t>
      </w:r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 w:rsidR="006D332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сельское поселение» (далее – разрешение). </w:t>
      </w:r>
    </w:p>
    <w:p w:rsidR="00EC7F6E" w:rsidRPr="00B91BC4" w:rsidRDefault="00EC7F6E" w:rsidP="00E95C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 Муниципальную услугу предоставляет  Админист</w:t>
      </w:r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рация  </w:t>
      </w:r>
      <w:proofErr w:type="spellStart"/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лице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уполномоченного специалиста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(далее - специалист Администрации).</w:t>
      </w:r>
    </w:p>
    <w:p w:rsidR="00E95CA2" w:rsidRPr="00B91BC4" w:rsidRDefault="00E95CA2" w:rsidP="00E95CA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E95CA2" w:rsidRPr="00B91BC4" w:rsidRDefault="00442E35" w:rsidP="00E95CA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95CA2" w:rsidRPr="00B91BC4" w:rsidRDefault="00442E35" w:rsidP="00E95C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5CA2" w:rsidRPr="00B91BC4" w:rsidRDefault="00442E35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95CA2" w:rsidRPr="00B91B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95CA2" w:rsidRPr="00B91B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95CA2" w:rsidRPr="00B91BC4" w:rsidRDefault="00E95CA2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 Результат предоставления муниципальной услуги:</w:t>
      </w:r>
    </w:p>
    <w:p w:rsidR="00A51F12" w:rsidRPr="00B91BC4" w:rsidRDefault="00E95CA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2.4.1. Выдача заявителю согласия на </w:t>
      </w:r>
      <w:r w:rsidR="007B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проектирование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прокладк</w:t>
      </w:r>
      <w:r w:rsidR="007B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перенос</w:t>
      </w:r>
      <w:r w:rsidR="007B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или переустройства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инженерных коммуникаций в границах полосы отвода 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автомобильных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дорог    местного значения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</w:t>
      </w:r>
      <w:r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согласие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</w:t>
      </w:r>
      <w:r w:rsidR="007B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проектирование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прокладк</w:t>
      </w:r>
      <w:r w:rsidR="007B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перенос</w:t>
      </w:r>
      <w:r w:rsidR="007B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или переустройства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инженерных коммуникаций).</w:t>
      </w:r>
    </w:p>
    <w:p w:rsidR="00BC53C5" w:rsidRPr="00B91BC4" w:rsidRDefault="00A51F12" w:rsidP="00BC53C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2.4.2. </w:t>
      </w:r>
      <w:r w:rsidR="00BC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Уведомление об отказе в согласовании </w:t>
      </w:r>
      <w:r w:rsidR="00FD42F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проектирования прокладки, переноса или переустройства </w:t>
      </w:r>
      <w:r w:rsidR="00BC53C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инженерных коммуникаций в границах полос отвода автомобильных дорог.</w:t>
      </w:r>
    </w:p>
    <w:p w:rsidR="00E95CA2" w:rsidRPr="00B91BC4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2.5.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Срок предоставления муниципальной услуги не должен превышать 10 дней и начинает исчисляться </w:t>
      </w:r>
      <w:proofErr w:type="gramStart"/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даты получения</w:t>
      </w:r>
      <w:proofErr w:type="gramEnd"/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заявителей заявления о выдаче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согласи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я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</w:t>
      </w:r>
      <w:r w:rsidR="006E28C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проектирование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прокладк</w:t>
      </w:r>
      <w:r w:rsidR="006E28C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перенос</w:t>
      </w:r>
      <w:r w:rsidR="006E28C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переустройств</w:t>
      </w:r>
      <w:r w:rsidR="006E28C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инженерных коммуникаций</w:t>
      </w:r>
      <w:r w:rsidR="006E28C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границах полос отвода автомобильных дорог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51F12" w:rsidRPr="00B91BC4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 Предоставление муниципальной услуги осуществляется в соответствии:</w:t>
      </w:r>
    </w:p>
    <w:p w:rsidR="006675AF" w:rsidRPr="00B91BC4" w:rsidRDefault="00A51F12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2.6.1.</w:t>
      </w:r>
      <w:r w:rsidR="006675A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Федеральным законом от 10.12.1995 № 196-ФЗ «О безопасности дорожного движения» // Собрание законодательства Российской Федерации, 1995, № 50, ст. 4873;</w:t>
      </w:r>
    </w:p>
    <w:p w:rsidR="00E95CA2" w:rsidRPr="00B91BC4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675A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2.6.2.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Федеральны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закон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//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«Российская газета», № 202, 08.10.2003;</w:t>
      </w:r>
    </w:p>
    <w:p w:rsidR="00E95CA2" w:rsidRPr="00B91BC4" w:rsidRDefault="00A51F12" w:rsidP="00E95C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6675A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Федеральны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закон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//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«Российская газета», № 95, 05.05.2006;</w:t>
      </w:r>
    </w:p>
    <w:p w:rsidR="006675AF" w:rsidRPr="00B91BC4" w:rsidRDefault="006675AF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2.6.4.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 // «Собрание законодательства РФ», 12.11.2007, № 46, ст.5553, «Российская газета № 254, 14.11.2007;</w:t>
      </w:r>
    </w:p>
    <w:p w:rsidR="00E95CA2" w:rsidRPr="00B91BC4" w:rsidRDefault="00A51F12" w:rsidP="00E95C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6675A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Федеральны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закон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27.07.2010 № 210-ФЗ «Об организации предоставления государственных и муниципальных услуг»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//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«Российская газета», № 168, 30.07.2010;</w:t>
      </w:r>
    </w:p>
    <w:p w:rsidR="00E95CA2" w:rsidRPr="00B91BC4" w:rsidRDefault="00A51F12" w:rsidP="00A51F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6675A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Градостроительны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Кодекс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 от 29.12.2004 № 190-ФЗ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// 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«Российская газета», № 290, 30.12.2004</w:t>
      </w:r>
      <w:r w:rsidR="006675AF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2207B" w:rsidRPr="00B91BC4" w:rsidRDefault="00D2207B" w:rsidP="00A51F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2.6.7. Приказом Минтранса России от 25.10.2012 № 384 «Об утверждении Порядка осуществления владельцем дорого мониторинга соблюдения владель</w:t>
      </w:r>
      <w:r w:rsidR="00710EE0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цем инженерных коммуникаций техническим требованиям и условиям, подлежащих обязательному исполнению при прокладке, переносе, переустройстве инженерных коммуникаций и их эксплуатации в границах отвода и придорожных </w:t>
      </w:r>
      <w:proofErr w:type="gramStart"/>
      <w:r w:rsidR="00710EE0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полос</w:t>
      </w:r>
      <w:proofErr w:type="gramEnd"/>
      <w:r w:rsidR="00710EE0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автомобильных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43463E" w:rsidRPr="00B91BC4" w:rsidRDefault="0043463E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710EE0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СНиП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2.05.02.85 «Автомобильные дороги»;</w:t>
      </w:r>
    </w:p>
    <w:p w:rsidR="0043463E" w:rsidRPr="00B91BC4" w:rsidRDefault="00710EE0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2.6.9</w:t>
      </w:r>
      <w:r w:rsidR="0043463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="0043463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СНиП</w:t>
      </w:r>
      <w:proofErr w:type="spellEnd"/>
      <w:r w:rsidR="0043463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42-01-2002 «Газораспределительные системы»;</w:t>
      </w:r>
    </w:p>
    <w:p w:rsidR="0043463E" w:rsidRPr="00B91BC4" w:rsidRDefault="00710EE0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2.6.10</w:t>
      </w:r>
      <w:r w:rsidR="0043463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="0043463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СНиП</w:t>
      </w:r>
      <w:proofErr w:type="spellEnd"/>
      <w:r w:rsidR="0043463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2.05.06-85 «Магистральные газопроводы».</w:t>
      </w:r>
    </w:p>
    <w:p w:rsidR="0043463E" w:rsidRPr="00B91BC4" w:rsidRDefault="0043463E" w:rsidP="0043463E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B91BC4">
        <w:rPr>
          <w:color w:val="1D1B11" w:themeColor="background2" w:themeShade="1A"/>
        </w:rPr>
        <w:t>2.7. Перечень документов необходимых для предоставления муниципальной услуги.</w:t>
      </w:r>
    </w:p>
    <w:p w:rsidR="0043463E" w:rsidRPr="00B91BC4" w:rsidRDefault="0043463E" w:rsidP="004346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857BC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 Заявителем представляются  следующие документы:</w:t>
      </w:r>
    </w:p>
    <w:p w:rsidR="00E95CA2" w:rsidRPr="00B91BC4" w:rsidRDefault="00857BCE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заявление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</w:t>
      </w:r>
      <w:r w:rsidR="006D33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селения </w:t>
      </w:r>
      <w:hyperlink r:id="rId11" w:history="1">
        <w:proofErr w:type="spellStart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3C52D3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может быть отправлена по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просьбе заявителя на адрес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E95CA2" w:rsidRPr="00B91BC4" w:rsidRDefault="00857BCE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схемы, отображающие архитектурные решения;</w:t>
      </w:r>
    </w:p>
    <w:p w:rsidR="00E95CA2" w:rsidRPr="00B91BC4" w:rsidRDefault="00F5313B" w:rsidP="00857BCE">
      <w:pPr>
        <w:shd w:val="clear" w:color="auto" w:fill="FFFFFF"/>
        <w:tabs>
          <w:tab w:val="left" w:pos="0"/>
          <w:tab w:val="left" w:pos="87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Градостроительного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Кодекса</w:t>
      </w:r>
      <w:r w:rsidR="00442E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РФ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E95CA2" w:rsidRPr="00B91BC4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;</w:t>
      </w:r>
    </w:p>
    <w:p w:rsidR="00E95CA2" w:rsidRPr="00B91BC4" w:rsidRDefault="00E95CA2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Допускается к представленному пакету документов прилагать положительное заключение негосударственной экспертизы проектной организации.</w:t>
      </w:r>
    </w:p>
    <w:p w:rsidR="00EC7F6E" w:rsidRPr="00B91BC4" w:rsidRDefault="00E832B7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документы, подтверждающие соответствие </w:t>
      </w:r>
      <w:r w:rsidR="00F5313B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проекта прокладки, переноса или переустройства инженерных коммуникаций в границах полос отвода автомобильных дорог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C7F6E" w:rsidRPr="00B91BC4" w:rsidRDefault="00E832B7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схема, отображающая расположение </w:t>
      </w:r>
      <w:r w:rsidR="00F5313B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проектируемых прокладки, перено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="00F5313B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или переустройства инженерных коммуникаций в границах полос отвода автомобильных дорог.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F5313B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F5313B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рацию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EA6828" w:rsidRPr="00B91BC4" w:rsidRDefault="00EC7F6E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2.8.</w:t>
      </w:r>
      <w:r w:rsidR="00EA6828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Основанием для приостановки в предоставлении 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="00EA6828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является предоставление заявителем сведений, указанных в п. 2.7 Регламента, не в полном объеме.</w:t>
      </w:r>
    </w:p>
    <w:p w:rsidR="00EA6828" w:rsidRPr="00B91BC4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Перечень оснований для отказа в предоставлении 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услуги:</w:t>
      </w:r>
    </w:p>
    <w:p w:rsidR="00EA6828" w:rsidRPr="00B91BC4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 предоставление сведений, указанных в пункте 2.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Регламента.</w:t>
      </w:r>
    </w:p>
    <w:p w:rsidR="00EA6828" w:rsidRPr="00B91BC4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EA6828" w:rsidRPr="00B91BC4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.3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EA6828" w:rsidRPr="00B91BC4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.4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EC7F6E" w:rsidRPr="00B91BC4" w:rsidRDefault="00EC7F6E" w:rsidP="00EC7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EC7F6E" w:rsidRPr="00B91BC4" w:rsidRDefault="00EC7F6E" w:rsidP="001533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2.11. Муниципальная услуга предоставляется бесплатно. </w:t>
      </w:r>
    </w:p>
    <w:p w:rsidR="00EC7F6E" w:rsidRPr="00B91BC4" w:rsidRDefault="00EC7F6E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C7F6E" w:rsidRPr="00B91BC4" w:rsidRDefault="00EC7F6E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Заявление, поступившее в Администрацию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течение 3 календарных дней со дня его поступления.</w:t>
      </w:r>
    </w:p>
    <w:p w:rsidR="00EC7F6E" w:rsidRPr="00B91BC4" w:rsidRDefault="00EC7F6E" w:rsidP="00EC7F6E">
      <w:pPr>
        <w:pStyle w:val="3"/>
        <w:spacing w:after="0"/>
        <w:ind w:left="0"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C7F6E" w:rsidRPr="00B91BC4" w:rsidRDefault="00EC7F6E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Помещения Админи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C7F6E" w:rsidRPr="00B91BC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C7F6E" w:rsidRPr="00B91BC4" w:rsidRDefault="00EC7F6E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C7F6E" w:rsidRPr="00B91BC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C7F6E" w:rsidRPr="00B91BC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EC7F6E" w:rsidRPr="00B91BC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EC7F6E" w:rsidRPr="00B91BC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C7F6E" w:rsidRPr="00B91BC4" w:rsidRDefault="00EC7F6E" w:rsidP="00153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а) опубликование настоящего Административного регламента в установленном порядке, размещение на оф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ициальном сайте Администрации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 </w:t>
      </w:r>
      <w:hyperlink r:id="rId12" w:history="1">
        <w:proofErr w:type="spellStart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3C52D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3C52D3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транспортная и пешеходная доступность здания Администраци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надлежащие условия для доступа в здание Администраци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3C52D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Pr="00B91B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E832B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Админист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рация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EC7F6E" w:rsidRPr="00B91BC4" w:rsidRDefault="00EC7F6E" w:rsidP="00EC7F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рассмотрения заявления на офици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альном сайте Администрации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EC7F6E" w:rsidRPr="00B91BC4" w:rsidRDefault="00EC7F6E" w:rsidP="00EC7F6E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B91BC4">
        <w:rPr>
          <w:rStyle w:val="a4"/>
          <w:color w:val="1D1B11" w:themeColor="background2" w:themeShade="1A"/>
        </w:rPr>
        <w:t>3. Административные процедуры</w:t>
      </w:r>
    </w:p>
    <w:p w:rsidR="00EC7F6E" w:rsidRPr="00B91BC4" w:rsidRDefault="00EC7F6E" w:rsidP="00EC7F6E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3.1. Состав административных процедур:</w:t>
      </w:r>
    </w:p>
    <w:p w:rsidR="00883017" w:rsidRPr="00B91BC4" w:rsidRDefault="00EC7F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и консультирование граждан по вопросам предоставления </w:t>
      </w:r>
      <w:r w:rsidR="00AB692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услуги;</w:t>
      </w:r>
    </w:p>
    <w:p w:rsidR="00EC7F6E" w:rsidRPr="00B91BC4" w:rsidRDefault="00883017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приём и регистрация заявления;</w:t>
      </w:r>
    </w:p>
    <w:p w:rsidR="00EC7F6E" w:rsidRPr="00B91BC4" w:rsidRDefault="00EC7F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выдача разрешения на ввод в эксплуатацию или отказ в выдаче разрешения на ввод в эксплуатацию.</w:t>
      </w:r>
    </w:p>
    <w:p w:rsidR="0015336E" w:rsidRPr="00B91BC4" w:rsidRDefault="0015336E" w:rsidP="0088301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 w:rsidR="00FE308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услуги:</w:t>
      </w:r>
    </w:p>
    <w:p w:rsidR="0015336E" w:rsidRPr="00B91BC4" w:rsidRDefault="0015336E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3.2.1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снованием для начала административной процедуры является обращение заявителя в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страцию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предоставляющ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ую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E308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муниципальную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услугу;</w:t>
      </w:r>
    </w:p>
    <w:p w:rsidR="0015336E" w:rsidRPr="00B91BC4" w:rsidRDefault="0015336E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3.2.2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олжностное лицо, ответственное за согласование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проектирования прокладки, переноса или переустройства 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нженерных коммуникаций в границах полос отвода автомобильных дорог (далее – должностное лицо) представляет заявителю информацию:</w:t>
      </w:r>
    </w:p>
    <w:p w:rsidR="0015336E" w:rsidRPr="00B91BC4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нормативных правовых актах по согласованию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проектирования прокладки, переноса или переустройства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границах полос отвода автомобильных дорог (наименование, номер, дата принятия нормативного правового акта); </w:t>
      </w:r>
    </w:p>
    <w:p w:rsidR="0015336E" w:rsidRPr="00B91BC4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перечне документов, необходимых для предоставления государственной услуги;</w:t>
      </w:r>
    </w:p>
    <w:p w:rsidR="0015336E" w:rsidRPr="00B91BC4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требованиях к документам, прилагаемых к заявлению;</w:t>
      </w:r>
    </w:p>
    <w:p w:rsidR="0015336E" w:rsidRPr="00B91BC4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оформлении и выдаче согласования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проектирования прокладки, переноса или переустройства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инженерных коммуникаций в границах полос отвода автомобильных дорог или уведомления в отказе выдачи согласования;</w:t>
      </w:r>
    </w:p>
    <w:p w:rsidR="0015336E" w:rsidRPr="00B91BC4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15336E" w:rsidRPr="00B91BC4" w:rsidRDefault="0015336E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административной процедуры - 30 минут.</w:t>
      </w:r>
    </w:p>
    <w:p w:rsidR="0015336E" w:rsidRPr="00B91BC4" w:rsidRDefault="0015336E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 письменным обращениям ответ на обращение направляется почтой в адрес заявителя в срок, не превышающий </w:t>
      </w:r>
      <w:r w:rsidR="00FE308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15336E" w:rsidRPr="00B91BC4" w:rsidRDefault="001533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Приём и регистрация  заявления.</w:t>
      </w:r>
    </w:p>
    <w:p w:rsidR="00EC7F6E" w:rsidRPr="00B91BC4" w:rsidRDefault="00EC7F6E" w:rsidP="00EC7F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 Основанием для начала административной процедуры является поступление заявления и приложенных к нему документов в Администрац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ию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.3. Заявление регистрируется в приемной Администраци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.4. Срок регистрации заявления специалистом по документообороту Администраци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составляет 3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дня со дня его поступления.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.5. После регистрации документы передаются Г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визирования, затем (согласно визе)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ответственному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специалисту Администрации.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.6. Максимальный срок выполнения административной процедуры не более </w:t>
      </w:r>
      <w:r w:rsidR="001533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.7.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Ответственным лицом за выполнение административной процедуры является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специалист Администрации.</w:t>
      </w:r>
    </w:p>
    <w:p w:rsidR="00EC7F6E" w:rsidRPr="00B91BC4" w:rsidRDefault="00EC7F6E" w:rsidP="00EC7F6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 Выдача </w:t>
      </w:r>
      <w:r w:rsidR="008830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согласования на проектирование прокладки, переноса или переустройства инженерных коммуникаций</w:t>
      </w:r>
      <w:r w:rsidR="00FD42F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границах полос отвода автомобильных дорог, 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D42F7" w:rsidRPr="00B91BC4" w:rsidRDefault="00FD42F7" w:rsidP="00FD42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специалистом;</w:t>
      </w:r>
    </w:p>
    <w:p w:rsidR="00FD42F7" w:rsidRPr="00B91BC4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3.4.2. В срок до 10-ти рабочих дней специалист выезжает на предполагаемое место согласования проектируемой прокладк</w:t>
      </w:r>
      <w:r w:rsidR="00FE308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перенос</w:t>
      </w:r>
      <w:r w:rsidR="00FE308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переустройств</w:t>
      </w:r>
      <w:r w:rsidR="00FE308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инженерных коммуникаций в границах полос отвода автомобильных дорог; </w:t>
      </w:r>
    </w:p>
    <w:p w:rsidR="00FD42F7" w:rsidRPr="00B91BC4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3.4.3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пециалист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оформляет 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уведомляет заявителя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D42F7" w:rsidRPr="00B91BC4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3.4.4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пециалист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регистрирует согласование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проектирования прокладки, переноса или переустройства инженерных коммуникаций в границах полос отвода автомобильных дорог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журнале регистрации согласований, заверяет печатью и выдает заявителю.</w:t>
      </w:r>
    </w:p>
    <w:p w:rsidR="00FD42F7" w:rsidRPr="00B91BC4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3.4.5 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аявление, копию согласования 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направляет в дело; </w:t>
      </w:r>
    </w:p>
    <w:p w:rsidR="00FD42F7" w:rsidRPr="00B91BC4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3.4.6 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аявитель при получении согласования 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проектирования прокладки, переноса или переустройства инженерных коммуникаций в границах полос отвода автомобильных дорог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обязан расписаться в журнале регистрации согласований. При направлении согласования  заявителю по факсу или электронной почтой соответствующую отметку в журнале регистрации согласований ставит 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специалист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D42F7" w:rsidRPr="00B91BC4" w:rsidRDefault="00FD42F7" w:rsidP="00EC7F6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4. Порядок и формы </w:t>
      </w:r>
      <w:proofErr w:type="gramStart"/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контроля за</w:t>
      </w:r>
      <w:proofErr w:type="gramEnd"/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предоставлением муниципальной услуги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же путем проведения Главой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4.2. Для текущего контроля используются сведени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я, имеющиеся в Администрации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C7F6E" w:rsidRPr="00B91BC4" w:rsidRDefault="003C52D3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4.3. 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4.5. При поступлении Г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заместителя Гла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изда</w:t>
      </w:r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ние распоряжения Администрации </w:t>
      </w:r>
      <w:proofErr w:type="spellStart"/>
      <w:r w:rsidR="003C52D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проводит совещание с Гла</w:t>
      </w:r>
      <w:r w:rsidR="003534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вой </w:t>
      </w:r>
      <w:proofErr w:type="spellStart"/>
      <w:r w:rsidR="003534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процессе проверки председатель комиссии координирует работу ее членов, проводит служебные совещания и рабочие встречи с Г</w:t>
      </w:r>
      <w:r w:rsidR="003534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лавой </w:t>
      </w:r>
      <w:proofErr w:type="spellStart"/>
      <w:r w:rsidR="003534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подводит итоги проверки на совещании, на котором до сведения Глав</w:t>
      </w:r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 </w:t>
      </w:r>
      <w:proofErr w:type="spellStart"/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деятельности ответственного специалиста Администрации, основные выводы и предложения;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докладной записки</w:t>
      </w:r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имя Главы </w:t>
      </w:r>
      <w:proofErr w:type="spellStart"/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3" w:history="1">
        <w:r w:rsidRPr="00B91B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C7F6E" w:rsidRPr="00B91BC4" w:rsidRDefault="00087F9D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4.14. 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EC7F6E" w:rsidRPr="00B91BC4" w:rsidRDefault="00EC7F6E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  <w:r w:rsidRPr="00B91BC4">
        <w:rPr>
          <w:b/>
          <w:color w:val="1D1B11" w:themeColor="background2" w:themeShade="1A"/>
        </w:rPr>
        <w:t>5.</w:t>
      </w:r>
      <w:r w:rsidR="00005F17" w:rsidRPr="00B91BC4">
        <w:rPr>
          <w:b/>
          <w:color w:val="1D1B11" w:themeColor="background2" w:themeShade="1A"/>
        </w:rPr>
        <w:t xml:space="preserve"> </w:t>
      </w:r>
      <w:r w:rsidRPr="00B91BC4">
        <w:rPr>
          <w:b/>
          <w:color w:val="1D1B11" w:themeColor="background2" w:themeShade="1A"/>
        </w:rPr>
        <w:t>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EC7F6E" w:rsidRPr="00B91BC4" w:rsidRDefault="00EC7F6E" w:rsidP="00EC7F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5.2. Заявитель может обратиться с жалобой, в том числе в следующих случаях: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 Жалоба подается в письменной форме на бумажном носителе, в электронной форме Гла</w:t>
      </w:r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 ад</w:t>
      </w:r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ресу: 636752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район, с. Усть-Тым, ул. Береговая, д. 62, тел. 8(38253)39147, факс 8(38253)39147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адрес электронной поч</w:t>
      </w:r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ты </w:t>
      </w:r>
      <w:proofErr w:type="spellStart"/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087F9D" w:rsidRP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087F9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255FAA" w:rsidRP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255FAA" w:rsidRP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255FAA" w:rsidRP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5.4. Жалоба может быть направлена по почте, через многофункциональный центр, с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 Администра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5.5. Жалоба (приложение № 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должна содержать: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C7F6E" w:rsidRPr="00B91BC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если: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жалобе не </w:t>
      </w:r>
      <w:proofErr w:type="gramStart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указаны</w:t>
      </w:r>
      <w:proofErr w:type="gramEnd"/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7F6E" w:rsidRPr="00B91BC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текст жалобы не поддается прочтению.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аве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О данном решении уведомляется заявитель.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B91B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C7F6E" w:rsidRPr="00B91BC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5.11. По результатам р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ассмотрения жалобы Глава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принимает одно из следующих решений: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F6E" w:rsidRPr="00B91BC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EC7F6E" w:rsidRPr="00B91BC4" w:rsidSect="00732C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EC7F6E" w:rsidRPr="00B91BC4" w:rsidRDefault="00EC7F6E" w:rsidP="00EC7F6E">
      <w:pPr>
        <w:pStyle w:val="ConsPlusNonformat"/>
        <w:widowControl/>
        <w:rPr>
          <w:color w:val="1D1B11" w:themeColor="background2" w:themeShade="1A"/>
        </w:rPr>
      </w:pP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1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 предоставления</w:t>
      </w:r>
    </w:p>
    <w:p w:rsidR="0074688C" w:rsidRPr="00B91BC4" w:rsidRDefault="00EC7F6E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</w:t>
      </w:r>
      <w:r w:rsidR="000C3535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Согласование проектирования прокладки, переноса</w:t>
      </w:r>
    </w:p>
    <w:p w:rsidR="0074688C" w:rsidRPr="00B91BC4" w:rsidRDefault="000C3535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переустройства инженерных коммуникаций в границах полос</w:t>
      </w:r>
    </w:p>
    <w:p w:rsidR="00EC7F6E" w:rsidRPr="00B91BC4" w:rsidRDefault="000C3535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отвода автомобильных дорог</w:t>
      </w:r>
      <w:r w:rsidR="00EC7F6E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расположенных на территории 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сельское поселение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EC7F6E" w:rsidRPr="00B91BC4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Главе 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_______________________________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Заявитель _______________________________________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(наименование организации, ИНН,</w:t>
      </w:r>
      <w:proofErr w:type="gramEnd"/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юридический и почтовый адрес, телефон,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банковские реквизиты или ФИО индивидуального заявителя)</w:t>
      </w:r>
    </w:p>
    <w:p w:rsidR="00EC7F6E" w:rsidRPr="00B91BC4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C7F6E" w:rsidRPr="00B91BC4" w:rsidRDefault="00EC7F6E" w:rsidP="00EC7F6E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52BB" w:rsidRPr="00B91BC4" w:rsidRDefault="0074688C" w:rsidP="007952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согласовать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7952BB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_____________________________________________________</w:t>
      </w:r>
    </w:p>
    <w:p w:rsidR="007952BB" w:rsidRPr="00B91BC4" w:rsidRDefault="007952BB" w:rsidP="007952BB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</w:pPr>
      <w:proofErr w:type="gramStart"/>
      <w:r w:rsidRPr="00B91BC4"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>(</w:t>
      </w:r>
      <w:r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проектирование </w:t>
      </w:r>
      <w:r w:rsidR="0074688C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прокладк</w:t>
      </w:r>
      <w:r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и, переноса</w:t>
      </w:r>
      <w:r w:rsidR="0074688C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 или переустройство инженерных коммуникаций</w:t>
      </w:r>
      <w:proofErr w:type="gramEnd"/>
    </w:p>
    <w:p w:rsidR="007952BB" w:rsidRPr="00B91BC4" w:rsidRDefault="007952BB" w:rsidP="007952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7952BB" w:rsidRPr="00B91BC4" w:rsidRDefault="007952BB" w:rsidP="007952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______________________________________________________________________</w:t>
      </w:r>
      <w:r w:rsidR="00910D7A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__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_</w:t>
      </w:r>
    </w:p>
    <w:p w:rsidR="007952BB" w:rsidRPr="00B91BC4" w:rsidRDefault="0074688C" w:rsidP="00732C84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</w:pPr>
      <w:r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(укажите каких)</w:t>
      </w:r>
    </w:p>
    <w:p w:rsidR="007952BB" w:rsidRPr="00B91BC4" w:rsidRDefault="0074688C" w:rsidP="007952BB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в </w:t>
      </w:r>
      <w:r w:rsidR="007952BB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границах</w:t>
      </w:r>
      <w:r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полосы отвода</w:t>
      </w:r>
      <w:r w:rsidR="007952BB" w:rsidRPr="00B91BC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автомобильной дороги __________________________________</w:t>
      </w:r>
    </w:p>
    <w:p w:rsidR="007952BB" w:rsidRPr="00B91BC4" w:rsidRDefault="007952BB" w:rsidP="007952BB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</w:pPr>
      <w:r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(укажите сведения о дороге</w:t>
      </w:r>
      <w:r w:rsidR="00910D7A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 </w:t>
      </w:r>
      <w:r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(улица, </w:t>
      </w:r>
      <w:r w:rsidR="00910D7A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номер (а) дома (</w:t>
      </w:r>
      <w:proofErr w:type="spellStart"/>
      <w:r w:rsidR="00910D7A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ов</w:t>
      </w:r>
      <w:proofErr w:type="spellEnd"/>
      <w:r w:rsidR="00910D7A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),</w:t>
      </w:r>
      <w:r w:rsidR="00732C84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  участок дороги</w:t>
      </w:r>
      <w:r w:rsidR="00910D7A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 </w:t>
      </w:r>
      <w:r w:rsidR="00732C84"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 xml:space="preserve"> и т.д.</w:t>
      </w:r>
      <w:r w:rsidRPr="00B91BC4">
        <w:rPr>
          <w:rFonts w:ascii="Times New Roman" w:hAnsi="Times New Roman" w:cs="Times New Roman"/>
          <w:bCs/>
          <w:i/>
          <w:color w:val="1D1B11" w:themeColor="background2" w:themeShade="1A"/>
          <w:sz w:val="20"/>
          <w:szCs w:val="20"/>
        </w:rPr>
        <w:t>))</w:t>
      </w:r>
    </w:p>
    <w:p w:rsidR="007952BB" w:rsidRPr="00B91BC4" w:rsidRDefault="007952BB" w:rsidP="007952BB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74688C" w:rsidRPr="00B91BC4" w:rsidRDefault="00732C84" w:rsidP="00732C8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</w:t>
      </w:r>
      <w:r w:rsidR="0074688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</w:t>
      </w:r>
      <w:r w:rsidR="0074688C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 .</w:t>
      </w: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4688C" w:rsidRPr="00B91BC4" w:rsidRDefault="0074688C" w:rsidP="00732C84">
      <w:pPr>
        <w:spacing w:after="0" w:line="240" w:lineRule="auto"/>
        <w:ind w:left="90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Приложение: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схема, план и другие,</w:t>
      </w:r>
      <w:r w:rsidR="00732C84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4688C" w:rsidRPr="00B91BC4" w:rsidRDefault="0074688C" w:rsidP="00732C84">
      <w:pPr>
        <w:spacing w:after="0" w:line="240" w:lineRule="auto"/>
        <w:ind w:left="90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имеющиеся на руках материалы</w:t>
      </w: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</w:t>
      </w: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ФИО Заявителя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подпись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расшифровка подписи</w:t>
      </w: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</w:t>
      </w:r>
    </w:p>
    <w:p w:rsidR="0074688C" w:rsidRPr="00B91BC4" w:rsidRDefault="0074688C" w:rsidP="0074688C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дата, телефон</w:t>
      </w:r>
    </w:p>
    <w:p w:rsidR="0074688C" w:rsidRPr="00B91BC4" w:rsidRDefault="0074688C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74688C" w:rsidRPr="00B91BC4" w:rsidRDefault="0074688C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40B4A" w:rsidRPr="00B91BC4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40B4A" w:rsidRPr="00B91BC4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255FAA" w:rsidRDefault="00255FA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255FAA" w:rsidRPr="00B91BC4" w:rsidRDefault="00255FA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40B4A" w:rsidRPr="00B91BC4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732C84" w:rsidRPr="00B91BC4" w:rsidRDefault="00732C84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732C84" w:rsidRPr="00B91BC4" w:rsidRDefault="00732C84" w:rsidP="00732C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2</w:t>
      </w:r>
    </w:p>
    <w:p w:rsidR="00732C84" w:rsidRPr="00B91BC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732C84" w:rsidRPr="00B91BC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«Согласование проектирования прокладки, переноса</w:t>
      </w:r>
    </w:p>
    <w:p w:rsidR="00732C84" w:rsidRPr="00B91BC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переустройства инженерных коммуникаций в границах полос</w:t>
      </w:r>
    </w:p>
    <w:p w:rsidR="00732C84" w:rsidRPr="00B91BC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отвода автомобильных дорог, расположенных на территории </w:t>
      </w:r>
    </w:p>
    <w:p w:rsidR="00732C84" w:rsidRPr="00B91BC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вания «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сельское поселение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732C84" w:rsidRPr="00B91BC4" w:rsidRDefault="00732C84" w:rsidP="0074688C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74688C" w:rsidRPr="00B91BC4" w:rsidRDefault="0074688C" w:rsidP="0074688C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sz w:val="20"/>
          <w:szCs w:val="28"/>
        </w:rPr>
      </w:pPr>
    </w:p>
    <w:p w:rsidR="0074688C" w:rsidRPr="00B91BC4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74688C" w:rsidRPr="00B91BC4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B91BC4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</w:t>
      </w:r>
    </w:p>
    <w:p w:rsidR="0074688C" w:rsidRPr="00B91BC4" w:rsidRDefault="00732C84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B91BC4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</w:t>
      </w:r>
      <w:proofErr w:type="spellStart"/>
      <w:r w:rsidR="00255FAA" w:rsidRPr="00255FAA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en-US"/>
        </w:rPr>
        <w:t>Усть-Тымское</w:t>
      </w:r>
      <w:proofErr w:type="spellEnd"/>
      <w:r w:rsidR="00255FAA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91BC4">
        <w:rPr>
          <w:rFonts w:ascii="Times New Roman" w:hAnsi="Times New Roman"/>
          <w:color w:val="1D1B11" w:themeColor="background2" w:themeShade="1A"/>
          <w:sz w:val="20"/>
          <w:szCs w:val="26"/>
        </w:rPr>
        <w:t>сельское поселение</w:t>
      </w:r>
    </w:p>
    <w:p w:rsidR="0074688C" w:rsidRPr="00B91BC4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74688C" w:rsidRPr="00B91BC4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74688C" w:rsidRPr="00B91BC4" w:rsidRDefault="0074688C" w:rsidP="0008449B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УВЕДОМЛЕНИЕ</w:t>
      </w:r>
      <w:r w:rsidRPr="00B91BC4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выдаче согласия на </w:t>
      </w:r>
      <w:r w:rsidR="00732C84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проектирование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прокладк</w:t>
      </w:r>
      <w:r w:rsidR="00732C84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перенос</w:t>
      </w:r>
      <w:r w:rsidR="00732C84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переустройств</w:t>
      </w:r>
      <w:r w:rsidR="00732C84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инженерных коммуникаций в границах полосы автомобильных дорог местного значения</w:t>
      </w:r>
    </w:p>
    <w:p w:rsidR="0074688C" w:rsidRPr="00B91BC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="00732C84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уведомляет</w:t>
      </w:r>
    </w:p>
    <w:p w:rsidR="0074688C" w:rsidRPr="00B91BC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4688C" w:rsidRPr="00B91BC4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  <w:proofErr w:type="gramStart"/>
      <w:r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(</w:t>
      </w:r>
      <w:r w:rsidR="00005F17"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 xml:space="preserve">ФИО гражданина,  </w:t>
      </w:r>
      <w:r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полное наименование организации,</w:t>
      </w:r>
      <w:proofErr w:type="gramEnd"/>
    </w:p>
    <w:p w:rsidR="0074688C" w:rsidRPr="00B91BC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  <w:r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ИНН/КПП, ЕГРН, юридический адрес</w:t>
      </w:r>
      <w:r w:rsidR="00B40B4A"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,</w:t>
      </w:r>
    </w:p>
    <w:p w:rsidR="0074688C" w:rsidRPr="00B91BC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  <w:proofErr w:type="gramStart"/>
      <w:r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Ф.И.О. индивидуального предпринимателя, ИНН, ЕГРНИП, адрес места жительства)</w:t>
      </w:r>
      <w:proofErr w:type="gramEnd"/>
    </w:p>
    <w:p w:rsidR="00B40B4A" w:rsidRPr="00B91BC4" w:rsidRDefault="00B40B4A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</w:p>
    <w:p w:rsidR="0074688C" w:rsidRPr="00B91BC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выдаче согласия на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про</w:t>
      </w:r>
      <w:r w:rsidR="00B40B4A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ектирование про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кладк</w:t>
      </w:r>
      <w:r w:rsidR="00B40B4A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, перенос</w:t>
      </w:r>
      <w:r w:rsidR="00B40B4A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а или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переустройство, </w:t>
      </w:r>
    </w:p>
    <w:p w:rsidR="0074688C" w:rsidRPr="00B91BC4" w:rsidRDefault="00B40B4A" w:rsidP="00B40B4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u w:val="single"/>
        </w:rPr>
      </w:pPr>
      <w:r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 xml:space="preserve">                                                                </w:t>
      </w:r>
      <w:r w:rsidR="0074688C" w:rsidRPr="00B91BC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(ненужное зачеркнуть)</w:t>
      </w:r>
    </w:p>
    <w:p w:rsidR="0074688C" w:rsidRPr="00B91BC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инженерных коммуникаций</w:t>
      </w:r>
      <w:r w:rsidR="00B40B4A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границах полосы автомобильных дорог местного значения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4688C" w:rsidRPr="00B91BC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Причина отказа: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74688C" w:rsidRPr="00B91BC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74688C" w:rsidRPr="00B91BC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40B4A" w:rsidRPr="00B91BC4" w:rsidRDefault="00005F17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="00B40B4A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пециалист</w:t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                           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(Ф.И.О.)          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подпись                                                 </w:t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 получил:</w:t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(Ф.И.О. руководит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еля организации,       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(подпись)                                   (дата получения)</w:t>
      </w:r>
      <w:proofErr w:type="gramEnd"/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полное наименование организации </w:t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(Ф.И.О. физического лица либо Ф.И.О. </w:t>
      </w:r>
      <w:proofErr w:type="gramEnd"/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ее (его) представителя)</w:t>
      </w: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74688C" w:rsidRPr="00B91BC4" w:rsidTr="00732C84">
        <w:tc>
          <w:tcPr>
            <w:tcW w:w="868" w:type="dxa"/>
            <w:vAlign w:val="bottom"/>
            <w:hideMark/>
          </w:tcPr>
          <w:p w:rsidR="0074688C" w:rsidRPr="00B91BC4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C" w:rsidRPr="00B91BC4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4688C" w:rsidRPr="00B91BC4" w:rsidTr="00732C84">
        <w:tc>
          <w:tcPr>
            <w:tcW w:w="1108" w:type="dxa"/>
            <w:gridSpan w:val="2"/>
            <w:vAlign w:val="bottom"/>
            <w:hideMark/>
          </w:tcPr>
          <w:p w:rsidR="0074688C" w:rsidRPr="00B91BC4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C" w:rsidRPr="00B91BC4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4688C" w:rsidRPr="00B91BC4" w:rsidRDefault="0074688C" w:rsidP="00B40B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Pr="00B91BC4" w:rsidRDefault="0074688C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33B8" w:rsidRPr="00B91BC4" w:rsidRDefault="006B33B8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688C" w:rsidRDefault="0074688C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55FAA" w:rsidRDefault="00255FAA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55FAA" w:rsidRPr="00B91BC4" w:rsidRDefault="00255FAA" w:rsidP="00EC7F6E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005F17" w:rsidRPr="00B91BC4" w:rsidRDefault="00005F17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B40B4A" w:rsidRPr="00B91BC4" w:rsidRDefault="00B40B4A" w:rsidP="00B40B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3</w:t>
      </w:r>
    </w:p>
    <w:p w:rsidR="00B40B4A" w:rsidRPr="00B91BC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B40B4A" w:rsidRPr="00B91BC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«Согласование проектирования прокладки, переноса</w:t>
      </w:r>
    </w:p>
    <w:p w:rsidR="00B40B4A" w:rsidRPr="00B91BC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переустройства инженерных коммуникаций в границах полос</w:t>
      </w:r>
    </w:p>
    <w:p w:rsidR="00B40B4A" w:rsidRPr="00B91BC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отвода автомобильных дорог, расположенных на территории </w:t>
      </w:r>
    </w:p>
    <w:p w:rsidR="00B40B4A" w:rsidRPr="00B91BC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сельское поселение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40B4A" w:rsidRPr="00B91BC4" w:rsidRDefault="00B40B4A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B40B4A" w:rsidRPr="00B91BC4" w:rsidRDefault="00B40B4A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146F99" w:rsidRPr="00B91BC4" w:rsidRDefault="00146F99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СОГЛАСИЕ</w:t>
      </w:r>
    </w:p>
    <w:p w:rsidR="00146F99" w:rsidRPr="00B91BC4" w:rsidRDefault="00146F99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1D1B11" w:themeColor="background2" w:themeShade="1A"/>
          <w:kern w:val="28"/>
          <w:sz w:val="24"/>
          <w:szCs w:val="24"/>
        </w:rPr>
      </w:pPr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  ПРОЕКТИРОВАНИЕ ПРОКЛАДКИ, ПЕРЕНОСА И (ИЛИ) ПЕРЕУСТРОЙСТВО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ИНЖЕНЕРНЫХ КОММУНИКАЦИЙ В ГРАНИЦАХ </w:t>
      </w:r>
      <w:proofErr w:type="gramStart"/>
      <w:r w:rsidRPr="00B91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ПОЛОСЫ ОТВОДА </w:t>
      </w:r>
      <w:r w:rsidRPr="00B91BC4">
        <w:rPr>
          <w:rFonts w:ascii="Times New Roman" w:hAnsi="Times New Roman" w:cs="Times New Roman"/>
          <w:b/>
          <w:bCs/>
          <w:color w:val="1D1B11" w:themeColor="background2" w:themeShade="1A"/>
          <w:kern w:val="28"/>
          <w:sz w:val="24"/>
          <w:szCs w:val="24"/>
        </w:rPr>
        <w:t>АВТОМОБИЛЬНЫХ ДОРОГ ОБЩЕГО ПОЛЬЗОВАНИЯ МЕСТНОГО ЗНАЧЕНИЯ</w:t>
      </w:r>
      <w:proofErr w:type="gramEnd"/>
    </w:p>
    <w:p w:rsidR="00146F99" w:rsidRPr="00B91BC4" w:rsidRDefault="00146F99" w:rsidP="00146F99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6F99" w:rsidRPr="00B91BC4" w:rsidRDefault="00255FAA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66932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66932" w:rsidRPr="00B91BC4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E66932" w:rsidRPr="00B91BC4" w:rsidRDefault="00E66932" w:rsidP="00E66932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E66932" w:rsidRPr="00B91BC4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Расположенных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автомобильной дороге _____________________________________________________________________________ </w:t>
      </w:r>
    </w:p>
    <w:p w:rsidR="00E66932" w:rsidRPr="00B91BC4" w:rsidRDefault="00E66932" w:rsidP="00E66932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(наименование дороги, </w:t>
      </w:r>
      <w:r w:rsidR="00127443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дорожные указатели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)</w:t>
      </w:r>
    </w:p>
    <w:p w:rsidR="00E66932" w:rsidRPr="00B91BC4" w:rsidRDefault="00127443" w:rsidP="00127443">
      <w:pPr>
        <w:spacing w:after="0" w:line="240" w:lineRule="auto"/>
        <w:ind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146F99" w:rsidRPr="00B91BC4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пересечение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146F99" w:rsidRPr="00B91BC4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146F99" w:rsidRPr="00B91BC4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не менее:</w:t>
      </w:r>
    </w:p>
    <w:p w:rsidR="00146F99" w:rsidRPr="00B91BC4" w:rsidRDefault="00146F99" w:rsidP="00146F99">
      <w:pPr>
        <w:pStyle w:val="a5"/>
        <w:spacing w:before="120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     -   при напряжении до        1 кВ;</w:t>
      </w:r>
    </w:p>
    <w:p w:rsidR="00146F99" w:rsidRPr="00B91BC4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     -   при напряжении до     110 кВ;</w:t>
      </w:r>
    </w:p>
    <w:p w:rsidR="00146F99" w:rsidRPr="00B91BC4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7,5  -   при напряжении до     150 кВ;</w:t>
      </w:r>
    </w:p>
    <w:p w:rsidR="00146F99" w:rsidRPr="00B91BC4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     -   при напряжении до     220 кВ;</w:t>
      </w:r>
    </w:p>
    <w:p w:rsidR="00146F99" w:rsidRPr="00B91BC4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8,5  -   при напряжении до     330 кВ;</w:t>
      </w:r>
    </w:p>
    <w:p w:rsidR="00146F99" w:rsidRPr="00B91BC4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     -   при напряжении до     500 кВ;</w:t>
      </w:r>
    </w:p>
    <w:p w:rsidR="00146F99" w:rsidRPr="00B91BC4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   -   при напряжении до     750 кВ.</w:t>
      </w:r>
    </w:p>
    <w:p w:rsidR="00146F99" w:rsidRPr="00B91BC4" w:rsidRDefault="00146F99" w:rsidP="00146F99">
      <w:pPr>
        <w:pStyle w:val="a5"/>
        <w:spacing w:before="120" w:after="120"/>
        <w:ind w:left="644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146F99" w:rsidRPr="00B91BC4" w:rsidRDefault="00146F99" w:rsidP="00146F99">
      <w:pPr>
        <w:pStyle w:val="a5"/>
        <w:numPr>
          <w:ilvl w:val="0"/>
          <w:numId w:val="2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146F99" w:rsidRPr="00B91BC4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146F99" w:rsidRPr="00B91BC4" w:rsidRDefault="00146F99" w:rsidP="00005F17">
      <w:pPr>
        <w:pStyle w:val="a5"/>
        <w:ind w:left="567" w:right="-2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дорог I и II категорий при напряжении до 220 кВ - 5 м и при напряжении 330-500 кВ - 10 м;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дорог остальных категорий при напряжении до 20 кВ - 1,5 м, от 35 до 220 кВ - 2,5 м и при 330-500 кВ - 5 м;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при параллельном следовании от крайнего провода при не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отклоненном положении до бровки земляного полотна при напряжении до 20 кВ - 2 м, 35-100 кВ - 4 м, 150 кВ - 5 м, 220 кВ - 6 м, 330 кВ - 8 м и 500 кВ - 1</w:t>
      </w:r>
      <w:r w:rsidR="00005F17"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</w:t>
      </w:r>
    </w:p>
    <w:p w:rsidR="00146F99" w:rsidRPr="00B91BC4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146F99" w:rsidRPr="00B91BC4" w:rsidRDefault="00146F99" w:rsidP="00B727D9">
      <w:pPr>
        <w:pStyle w:val="a5"/>
        <w:ind w:left="567" w:right="-2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proofErr w:type="gramEnd"/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146F99" w:rsidRPr="00B91BC4" w:rsidRDefault="00146F99" w:rsidP="00005F17">
      <w:pPr>
        <w:pStyle w:val="a5"/>
        <w:spacing w:before="120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   -   при напряжении до      20 кВ;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   -   при напряжении до      35 кВ;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   -   при напряжении до    110 кВ;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   -   при напряжении до    150, 220 кВ;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30   -   при напряжении до    330, 500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vertAlign w:val="superscript"/>
        </w:rPr>
        <w:t>+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400 кВ;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40   -   при напряжении до    750, 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vertAlign w:val="superscript"/>
        </w:rPr>
        <w:t>+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750 кВ;</w:t>
      </w:r>
    </w:p>
    <w:p w:rsidR="00146F99" w:rsidRPr="00B91BC4" w:rsidRDefault="00146F99" w:rsidP="00005F17">
      <w:pPr>
        <w:pStyle w:val="a5"/>
        <w:spacing w:after="120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55   -   при напряжении до    1150 кВ.</w:t>
      </w:r>
    </w:p>
    <w:p w:rsidR="00146F99" w:rsidRPr="00B91BC4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146F99" w:rsidRPr="00B91BC4" w:rsidRDefault="00146F99" w:rsidP="00146F99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6F99" w:rsidRPr="00B91BC4" w:rsidRDefault="00146F99" w:rsidP="00146F99">
      <w:pPr>
        <w:pStyle w:val="HTM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146F99" w:rsidRPr="00B91BC4" w:rsidRDefault="00146F99" w:rsidP="00146F99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6F99" w:rsidRPr="00B91BC4" w:rsidRDefault="00146F99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255FAA" w:rsidRDefault="00255FAA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255FAA" w:rsidRDefault="00255FAA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255FAA" w:rsidRPr="00B91BC4" w:rsidRDefault="00255FAA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B72811" w:rsidRPr="00B91BC4" w:rsidRDefault="00B72811" w:rsidP="00B728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4</w:t>
      </w:r>
    </w:p>
    <w:p w:rsidR="00B72811" w:rsidRPr="00B91BC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B72811" w:rsidRPr="00B91BC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«Согласование проектирования прокладки, переноса</w:t>
      </w:r>
    </w:p>
    <w:p w:rsidR="00B72811" w:rsidRPr="00B91BC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переустройства инженерных коммуникаций в границах полос</w:t>
      </w:r>
    </w:p>
    <w:p w:rsidR="00B72811" w:rsidRPr="00B91BC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отвода автомобильных дорог, расположенных на территории </w:t>
      </w:r>
    </w:p>
    <w:p w:rsidR="00B72811" w:rsidRPr="00B91BC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 w:rsidR="00255FA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сельское поселение</w:t>
      </w:r>
      <w:r w:rsidRPr="00B91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72811" w:rsidRPr="00B91BC4" w:rsidRDefault="00B72811" w:rsidP="00B72811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66932" w:rsidRPr="00B91BC4" w:rsidRDefault="00E66932" w:rsidP="00EC7F6E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Гла</w:t>
      </w:r>
      <w:r w:rsidR="00255FAA">
        <w:rPr>
          <w:b w:val="0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255FAA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сельского поселения__________________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адрес:______________________________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B91BC4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proofErr w:type="gramStart"/>
      <w:r w:rsidRPr="00B91BC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B91BC4">
        <w:rPr>
          <w:b w:val="0"/>
          <w:color w:val="1D1B11" w:themeColor="background2" w:themeShade="1A"/>
          <w:sz w:val="24"/>
          <w:szCs w:val="24"/>
        </w:rPr>
        <w:t>-</w:t>
      </w:r>
      <w:r w:rsidRPr="00B91BC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B91BC4">
        <w:rPr>
          <w:b w:val="0"/>
          <w:color w:val="1D1B11" w:themeColor="background2" w:themeShade="1A"/>
          <w:sz w:val="24"/>
          <w:szCs w:val="24"/>
        </w:rPr>
        <w:t>: ______________________________</w:t>
      </w:r>
      <w:r w:rsidRPr="00B91BC4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тел.: _____________________________________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B91BC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B91BC4">
        <w:rPr>
          <w:b w:val="0"/>
          <w:color w:val="1D1B11" w:themeColor="background2" w:themeShade="1A"/>
          <w:sz w:val="24"/>
          <w:szCs w:val="24"/>
        </w:rPr>
        <w:t>-</w:t>
      </w:r>
      <w:r w:rsidRPr="00B91BC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B91BC4">
        <w:rPr>
          <w:b w:val="0"/>
          <w:color w:val="1D1B11" w:themeColor="background2" w:themeShade="1A"/>
          <w:sz w:val="24"/>
          <w:szCs w:val="24"/>
        </w:rPr>
        <w:t>: ___________________________________</w:t>
      </w: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B91BC4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B91BC4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EC7F6E" w:rsidRPr="00B91BC4" w:rsidRDefault="00EC7F6E" w:rsidP="00EC7F6E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____________________года ________________________________________________</w:t>
      </w:r>
    </w:p>
    <w:p w:rsidR="00EC7F6E" w:rsidRPr="00B91BC4" w:rsidRDefault="00EC7F6E" w:rsidP="00EC7F6E">
      <w:pPr>
        <w:pStyle w:val="a6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B91BC4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 xml:space="preserve"> обра</w:t>
      </w:r>
      <w:r w:rsidR="00255FAA">
        <w:rPr>
          <w:b w:val="0"/>
          <w:color w:val="1D1B11" w:themeColor="background2" w:themeShade="1A"/>
          <w:sz w:val="24"/>
          <w:szCs w:val="24"/>
        </w:rPr>
        <w:t>тился (</w:t>
      </w:r>
      <w:proofErr w:type="spellStart"/>
      <w:r w:rsidR="00255FAA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="00255FAA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="00255FAA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B91BC4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</w:t>
      </w:r>
      <w:r w:rsidR="005218F6" w:rsidRPr="00B91BC4">
        <w:rPr>
          <w:b w:val="0"/>
          <w:color w:val="1D1B11" w:themeColor="background2" w:themeShade="1A"/>
          <w:sz w:val="24"/>
          <w:szCs w:val="24"/>
        </w:rPr>
        <w:t>_______</w:t>
      </w:r>
      <w:r w:rsidRPr="00B91BC4">
        <w:rPr>
          <w:b w:val="0"/>
          <w:color w:val="1D1B11" w:themeColor="background2" w:themeShade="1A"/>
          <w:sz w:val="24"/>
          <w:szCs w:val="24"/>
        </w:rPr>
        <w:t>_</w:t>
      </w:r>
    </w:p>
    <w:p w:rsidR="00EC7F6E" w:rsidRPr="00B91BC4" w:rsidRDefault="00EC7F6E" w:rsidP="00EC7F6E">
      <w:pPr>
        <w:pStyle w:val="a6"/>
        <w:ind w:left="4111"/>
        <w:jc w:val="both"/>
        <w:rPr>
          <w:b w:val="0"/>
          <w:color w:val="1D1B11" w:themeColor="background2" w:themeShade="1A"/>
          <w:sz w:val="20"/>
        </w:rPr>
      </w:pPr>
      <w:r w:rsidRPr="00B91BC4">
        <w:rPr>
          <w:b w:val="0"/>
          <w:color w:val="1D1B11" w:themeColor="background2" w:themeShade="1A"/>
          <w:sz w:val="20"/>
        </w:rPr>
        <w:t>указать суть запроса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C7F6E" w:rsidRPr="00B91BC4" w:rsidRDefault="00EC7F6E" w:rsidP="00EC7F6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B40B4A" w:rsidRPr="00B91BC4">
        <w:rPr>
          <w:b w:val="0"/>
          <w:color w:val="1D1B11" w:themeColor="background2" w:themeShade="1A"/>
          <w:sz w:val="24"/>
          <w:szCs w:val="24"/>
        </w:rPr>
        <w:t>Согласование проектирования, переноса или переустройства инженерных коммуникаций в границах полос отвода автомобильных дорог,</w:t>
      </w:r>
      <w:r w:rsidRPr="00B91BC4">
        <w:rPr>
          <w:b w:val="0"/>
          <w:color w:val="1D1B11" w:themeColor="background2" w:themeShade="1A"/>
          <w:sz w:val="24"/>
          <w:szCs w:val="24"/>
        </w:rPr>
        <w:t xml:space="preserve"> расположенных  на территории  муниципального образовани</w:t>
      </w:r>
      <w:r w:rsidR="00255FAA">
        <w:rPr>
          <w:b w:val="0"/>
          <w:color w:val="1D1B11" w:themeColor="background2" w:themeShade="1A"/>
          <w:sz w:val="24"/>
          <w:szCs w:val="24"/>
        </w:rPr>
        <w:t>я «</w:t>
      </w:r>
      <w:proofErr w:type="spellStart"/>
      <w:r w:rsidR="00255FAA" w:rsidRPr="00255FAA">
        <w:rPr>
          <w:b w:val="0"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 w:rsidRPr="00B91BC4">
        <w:rPr>
          <w:b w:val="0"/>
          <w:color w:val="1D1B11" w:themeColor="background2" w:themeShade="1A"/>
          <w:sz w:val="24"/>
          <w:szCs w:val="24"/>
        </w:rPr>
        <w:t xml:space="preserve"> сельское поселение», специалистами Администрации</w:t>
      </w:r>
      <w:r w:rsidR="00255FAA">
        <w:rPr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55FAA" w:rsidRPr="00255FAA">
        <w:rPr>
          <w:b w:val="0"/>
          <w:color w:val="1D1B11" w:themeColor="background2" w:themeShade="1A"/>
          <w:sz w:val="24"/>
          <w:szCs w:val="24"/>
          <w:lang w:eastAsia="en-US"/>
        </w:rPr>
        <w:t>Усть-Тымского</w:t>
      </w:r>
      <w:proofErr w:type="spellEnd"/>
      <w:r w:rsidRPr="00B91BC4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EC7F6E" w:rsidRPr="00B91BC4" w:rsidRDefault="00EC7F6E" w:rsidP="00EC7F6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</w:t>
            </w: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актами</w:t>
            </w:r>
          </w:p>
        </w:tc>
      </w:tr>
      <w:tr w:rsidR="00EC7F6E" w:rsidRPr="00B91BC4" w:rsidTr="00732C84">
        <w:tc>
          <w:tcPr>
            <w:tcW w:w="392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B91BC4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C7F6E" w:rsidRPr="00B91BC4" w:rsidRDefault="00EC7F6E" w:rsidP="00EC7F6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EC7F6E" w:rsidRPr="00B91BC4" w:rsidRDefault="00EC7F6E" w:rsidP="00EC7F6E">
      <w:pPr>
        <w:pStyle w:val="a6"/>
        <w:ind w:left="5103"/>
        <w:jc w:val="both"/>
        <w:rPr>
          <w:b w:val="0"/>
          <w:color w:val="1D1B11" w:themeColor="background2" w:themeShade="1A"/>
          <w:sz w:val="20"/>
        </w:rPr>
      </w:pPr>
      <w:r w:rsidRPr="00B91BC4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C7F6E" w:rsidRPr="00B91BC4" w:rsidTr="00732C84">
        <w:trPr>
          <w:jc w:val="center"/>
        </w:trPr>
        <w:tc>
          <w:tcPr>
            <w:tcW w:w="534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7F6E" w:rsidRPr="00B91BC4" w:rsidRDefault="00EC7F6E" w:rsidP="00732C84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C7F6E" w:rsidRPr="00B91BC4" w:rsidRDefault="00EC7F6E" w:rsidP="00732C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EC7F6E" w:rsidRPr="00B91BC4" w:rsidRDefault="00EC7F6E" w:rsidP="00732C84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B91BC4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B91BC4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EC7F6E" w:rsidRPr="00B91BC4" w:rsidRDefault="00EC7F6E" w:rsidP="00EC7F6E">
      <w:pPr>
        <w:pStyle w:val="a6"/>
        <w:ind w:left="0"/>
        <w:jc w:val="both"/>
        <w:rPr>
          <w:b w:val="0"/>
          <w:color w:val="1D1B11" w:themeColor="background2" w:themeShade="1A"/>
          <w:sz w:val="20"/>
        </w:rPr>
        <w:sectPr w:rsidR="00EC7F6E" w:rsidRPr="00B91BC4" w:rsidSect="00732C84">
          <w:pgSz w:w="11905" w:h="16838" w:code="9"/>
          <w:pgMar w:top="1134" w:right="850" w:bottom="0" w:left="1701" w:header="720" w:footer="720" w:gutter="0"/>
          <w:cols w:space="720"/>
        </w:sectPr>
      </w:pPr>
      <w:r w:rsidRPr="00B91BC4">
        <w:rPr>
          <w:b w:val="0"/>
          <w:color w:val="1D1B11" w:themeColor="background2" w:themeShade="1A"/>
          <w:sz w:val="20"/>
        </w:rPr>
        <w:t xml:space="preserve">                 дата                                                подпись                          </w:t>
      </w:r>
      <w:r w:rsidR="00255FAA">
        <w:rPr>
          <w:b w:val="0"/>
          <w:color w:val="1D1B11" w:themeColor="background2" w:themeShade="1A"/>
          <w:sz w:val="20"/>
        </w:rPr>
        <w:t xml:space="preserve">                 расшифровк</w:t>
      </w:r>
    </w:p>
    <w:p w:rsidR="00951B9F" w:rsidRPr="00B91BC4" w:rsidRDefault="00951B9F" w:rsidP="00B727D9">
      <w:pPr>
        <w:rPr>
          <w:color w:val="1D1B11" w:themeColor="background2" w:themeShade="1A"/>
        </w:rPr>
      </w:pPr>
    </w:p>
    <w:sectPr w:rsidR="00951B9F" w:rsidRPr="00B91BC4" w:rsidSect="00732C84">
      <w:pgSz w:w="11905" w:h="16838" w:code="9"/>
      <w:pgMar w:top="1134" w:right="1701" w:bottom="1134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837668"/>
    <w:multiLevelType w:val="multilevel"/>
    <w:tmpl w:val="64A6C6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6E"/>
    <w:rsid w:val="000025C2"/>
    <w:rsid w:val="00005F17"/>
    <w:rsid w:val="000679FF"/>
    <w:rsid w:val="0008449B"/>
    <w:rsid w:val="00087F9D"/>
    <w:rsid w:val="000C3535"/>
    <w:rsid w:val="00127443"/>
    <w:rsid w:val="00146F99"/>
    <w:rsid w:val="0015336E"/>
    <w:rsid w:val="00175AE6"/>
    <w:rsid w:val="0018438D"/>
    <w:rsid w:val="00255FAA"/>
    <w:rsid w:val="002E51BD"/>
    <w:rsid w:val="002F7FAA"/>
    <w:rsid w:val="0035342E"/>
    <w:rsid w:val="003C52D3"/>
    <w:rsid w:val="004035B7"/>
    <w:rsid w:val="00404EF9"/>
    <w:rsid w:val="0043463E"/>
    <w:rsid w:val="00442E35"/>
    <w:rsid w:val="00446DDA"/>
    <w:rsid w:val="004514A1"/>
    <w:rsid w:val="004751F0"/>
    <w:rsid w:val="004F2BBF"/>
    <w:rsid w:val="005218F6"/>
    <w:rsid w:val="005A224E"/>
    <w:rsid w:val="005B60CE"/>
    <w:rsid w:val="00611358"/>
    <w:rsid w:val="006207DD"/>
    <w:rsid w:val="00627869"/>
    <w:rsid w:val="00641FAB"/>
    <w:rsid w:val="00663EEF"/>
    <w:rsid w:val="006675AF"/>
    <w:rsid w:val="006A51E4"/>
    <w:rsid w:val="006B33B8"/>
    <w:rsid w:val="006D3327"/>
    <w:rsid w:val="006E28CC"/>
    <w:rsid w:val="00710EE0"/>
    <w:rsid w:val="00732C84"/>
    <w:rsid w:val="0074688C"/>
    <w:rsid w:val="007952BB"/>
    <w:rsid w:val="007A51D1"/>
    <w:rsid w:val="007A70CA"/>
    <w:rsid w:val="007B53C5"/>
    <w:rsid w:val="00857BCE"/>
    <w:rsid w:val="00883017"/>
    <w:rsid w:val="00910D7A"/>
    <w:rsid w:val="00951B9F"/>
    <w:rsid w:val="00963BFF"/>
    <w:rsid w:val="009935FD"/>
    <w:rsid w:val="009C7F2D"/>
    <w:rsid w:val="00A06799"/>
    <w:rsid w:val="00A51F12"/>
    <w:rsid w:val="00AB6925"/>
    <w:rsid w:val="00B40B4A"/>
    <w:rsid w:val="00B727D9"/>
    <w:rsid w:val="00B72811"/>
    <w:rsid w:val="00B90BDF"/>
    <w:rsid w:val="00B91BC4"/>
    <w:rsid w:val="00BA189F"/>
    <w:rsid w:val="00BA5ED5"/>
    <w:rsid w:val="00BC53C5"/>
    <w:rsid w:val="00BD2605"/>
    <w:rsid w:val="00CB5B49"/>
    <w:rsid w:val="00D2207B"/>
    <w:rsid w:val="00DA00C7"/>
    <w:rsid w:val="00E17C57"/>
    <w:rsid w:val="00E66932"/>
    <w:rsid w:val="00E832B7"/>
    <w:rsid w:val="00E95CA2"/>
    <w:rsid w:val="00EA6828"/>
    <w:rsid w:val="00EC7F6E"/>
    <w:rsid w:val="00F5313B"/>
    <w:rsid w:val="00FD42F7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7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C7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7F6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7F6E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0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7F6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C7F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7F6E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7F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C7F6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C7F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4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688C"/>
    <w:rPr>
      <w:rFonts w:eastAsiaTheme="minorEastAsi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14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6F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CCA4-DD3C-4846-B8A0-0AED03AF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18</cp:revision>
  <cp:lastPrinted>2013-10-25T10:12:00Z</cp:lastPrinted>
  <dcterms:created xsi:type="dcterms:W3CDTF">2013-03-06T10:46:00Z</dcterms:created>
  <dcterms:modified xsi:type="dcterms:W3CDTF">2013-10-25T10:14:00Z</dcterms:modified>
</cp:coreProperties>
</file>