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F4" w:rsidRPr="00D73C3C" w:rsidRDefault="008B2FF4" w:rsidP="008B2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3C3C">
        <w:rPr>
          <w:rFonts w:ascii="Times New Roman" w:hAnsi="Times New Roman"/>
          <w:sz w:val="24"/>
          <w:szCs w:val="24"/>
        </w:rPr>
        <w:t>МУНИЦИПАЛЬНОЕ ОБРАЗОВАНИЕ «</w:t>
      </w:r>
      <w:r w:rsidRPr="00D73C3C">
        <w:rPr>
          <w:rFonts w:ascii="Times New Roman" w:hAnsi="Times New Roman"/>
          <w:caps/>
          <w:sz w:val="24"/>
          <w:szCs w:val="24"/>
        </w:rPr>
        <w:t>Усть-Тымское сельское поселение» Каргасокский район</w:t>
      </w:r>
    </w:p>
    <w:p w:rsidR="008B2FF4" w:rsidRPr="00D73C3C" w:rsidRDefault="008B2FF4" w:rsidP="008B2FF4">
      <w:pPr>
        <w:pStyle w:val="2"/>
        <w:jc w:val="center"/>
        <w:rPr>
          <w:sz w:val="24"/>
        </w:rPr>
      </w:pPr>
      <w:r w:rsidRPr="00D73C3C">
        <w:rPr>
          <w:sz w:val="24"/>
        </w:rPr>
        <w:t>ТОМСКАЯ ОБЛАСТЬ</w:t>
      </w:r>
    </w:p>
    <w:p w:rsidR="008B2FF4" w:rsidRPr="00D73C3C" w:rsidRDefault="008B2FF4" w:rsidP="008B2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FF4" w:rsidRPr="00D73C3C" w:rsidRDefault="008B2FF4" w:rsidP="008B2FF4">
      <w:pPr>
        <w:pStyle w:val="1"/>
      </w:pPr>
      <w:r w:rsidRPr="00D73C3C">
        <w:t xml:space="preserve">АДМИНИСТРАЦИЯ </w:t>
      </w:r>
      <w:r>
        <w:t xml:space="preserve">УСТЬ-ТЫМСКОГО </w:t>
      </w:r>
      <w:r w:rsidRPr="00D73C3C">
        <w:t>СЕЛЬСКОГО ПОСЕЛЕНИЯ</w:t>
      </w:r>
    </w:p>
    <w:p w:rsidR="008B2FF4" w:rsidRPr="00D73C3C" w:rsidRDefault="008B2FF4" w:rsidP="008B2F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8B2FF4" w:rsidRPr="00D73C3C" w:rsidTr="001730C6">
        <w:tc>
          <w:tcPr>
            <w:tcW w:w="9464" w:type="dxa"/>
            <w:gridSpan w:val="3"/>
          </w:tcPr>
          <w:p w:rsidR="008B2FF4" w:rsidRPr="00D73C3C" w:rsidRDefault="008B2FF4" w:rsidP="001730C6">
            <w:pPr>
              <w:pStyle w:val="5"/>
              <w:rPr>
                <w:sz w:val="24"/>
              </w:rPr>
            </w:pPr>
            <w:r w:rsidRPr="00D73C3C">
              <w:rPr>
                <w:sz w:val="24"/>
              </w:rPr>
              <w:t>ПОСТАНОВЛЕНИЕ</w:t>
            </w:r>
          </w:p>
          <w:p w:rsidR="008B2FF4" w:rsidRPr="00D73C3C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2FF4" w:rsidRPr="004D34FB" w:rsidTr="001730C6">
        <w:tc>
          <w:tcPr>
            <w:tcW w:w="1908" w:type="dxa"/>
          </w:tcPr>
          <w:p w:rsidR="008B2FF4" w:rsidRPr="004D34FB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8B2FF4" w:rsidRPr="004D34FB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B2FF4" w:rsidRPr="004D34FB" w:rsidRDefault="008B2FF4" w:rsidP="001730C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8B2FF4" w:rsidRPr="00D73C3C" w:rsidRDefault="008B2FF4" w:rsidP="001730C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73C3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      №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24</w:t>
            </w:r>
          </w:p>
        </w:tc>
      </w:tr>
      <w:tr w:rsidR="008B2FF4" w:rsidRPr="004D34FB" w:rsidTr="001730C6">
        <w:tc>
          <w:tcPr>
            <w:tcW w:w="7488" w:type="dxa"/>
            <w:gridSpan w:val="2"/>
          </w:tcPr>
          <w:p w:rsidR="008B2FF4" w:rsidRPr="004D34FB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Усть-Тым</w:t>
            </w:r>
          </w:p>
        </w:tc>
        <w:tc>
          <w:tcPr>
            <w:tcW w:w="1976" w:type="dxa"/>
          </w:tcPr>
          <w:p w:rsidR="008B2FF4" w:rsidRPr="004D34FB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B2FF4" w:rsidRPr="004D34FB" w:rsidRDefault="008B2FF4" w:rsidP="008B2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8B2FF4" w:rsidRPr="004D34FB" w:rsidTr="001730C6">
        <w:tc>
          <w:tcPr>
            <w:tcW w:w="4786" w:type="dxa"/>
          </w:tcPr>
          <w:p w:rsidR="008B2FF4" w:rsidRPr="008B2FF4" w:rsidRDefault="008B2FF4" w:rsidP="008B2F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2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 о </w:t>
            </w:r>
            <w:proofErr w:type="spellStart"/>
            <w:r w:rsidRPr="008B2FF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B2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частном партнерстве муниципальном 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Усть-Тымское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2FF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поселение»</w:t>
            </w:r>
          </w:p>
          <w:p w:rsidR="008B2FF4" w:rsidRPr="004D34FB" w:rsidRDefault="008B2FF4" w:rsidP="008B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2FF4" w:rsidRPr="004D34FB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B2FF4" w:rsidRPr="008B2FF4" w:rsidRDefault="008B2FF4" w:rsidP="008B2F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>В целях регулирования взаимоотношений 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рганов местного самоуправления, </w:t>
      </w:r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юридических лиц в рамках </w:t>
      </w:r>
      <w:proofErr w:type="spellStart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партнерстве в Российской Федерации и внесении изменений в отдельные</w:t>
      </w:r>
      <w:proofErr w:type="gramEnd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законодательные акты Российской Федерации», Уставом муниципально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го образования «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>сельское поселение»</w:t>
      </w:r>
      <w:r w:rsidRPr="008B2FF4">
        <w:rPr>
          <w:rFonts w:ascii="Times New Roman" w:hAnsi="Times New Roman"/>
          <w:sz w:val="24"/>
          <w:szCs w:val="24"/>
        </w:rPr>
        <w:t>,</w:t>
      </w:r>
    </w:p>
    <w:p w:rsidR="008B2FF4" w:rsidRPr="004D34FB" w:rsidRDefault="008B2FF4" w:rsidP="008B2FF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2FF4" w:rsidRPr="00D73C3C" w:rsidRDefault="008B2FF4" w:rsidP="008B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3C3C">
        <w:rPr>
          <w:rFonts w:ascii="Times New Roman" w:hAnsi="Times New Roman"/>
          <w:b/>
          <w:sz w:val="24"/>
          <w:szCs w:val="24"/>
        </w:rPr>
        <w:t>ПОСТАНОВЛЯЮ:</w:t>
      </w:r>
    </w:p>
    <w:p w:rsidR="008B2FF4" w:rsidRPr="00CD7226" w:rsidRDefault="008B2FF4" w:rsidP="008B2F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2FF4" w:rsidRPr="008B2FF4" w:rsidRDefault="008B2FF4" w:rsidP="008B2FF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1. Утвердить Положение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- частном партнерстве в муниципаль</w:t>
      </w:r>
      <w:r>
        <w:rPr>
          <w:rFonts w:ascii="Times New Roman" w:hAnsi="Times New Roman"/>
          <w:sz w:val="24"/>
          <w:szCs w:val="24"/>
          <w:lang w:eastAsia="ru-RU"/>
        </w:rPr>
        <w:t>ном образовании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поселение».</w:t>
      </w:r>
    </w:p>
    <w:p w:rsidR="008B2FF4" w:rsidRPr="008B2FF4" w:rsidRDefault="008B2FF4" w:rsidP="008B2FF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F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FF4">
        <w:rPr>
          <w:rFonts w:ascii="Times New Roman" w:hAnsi="Times New Roman" w:cs="Times New Roman"/>
          <w:sz w:val="24"/>
          <w:szCs w:val="24"/>
        </w:rPr>
        <w:t>сельское поселение»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</w:t>
      </w:r>
      <w:r w:rsidRPr="008B2FF4">
        <w:rPr>
          <w:rFonts w:ascii="Times New Roman" w:hAnsi="Times New Roman" w:cs="Times New Roman"/>
          <w:sz w:val="24"/>
          <w:szCs w:val="24"/>
        </w:rPr>
        <w:t>ление» в информационно-телекоммуникационной сети «Интернет».</w:t>
      </w:r>
    </w:p>
    <w:p w:rsidR="008B2FF4" w:rsidRPr="008B2FF4" w:rsidRDefault="008B2FF4" w:rsidP="008B2FF4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FF4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опубликования.</w:t>
      </w:r>
    </w:p>
    <w:p w:rsidR="008B2FF4" w:rsidRDefault="008B2FF4" w:rsidP="008B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FF4" w:rsidRPr="008B2FF4" w:rsidRDefault="008B2FF4" w:rsidP="008B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Pr="00B2104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B2FF4" w:rsidRPr="004D34FB" w:rsidRDefault="008B2FF4" w:rsidP="008B2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Сысолин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tbl>
      <w:tblPr>
        <w:tblW w:w="0" w:type="auto"/>
        <w:tblLook w:val="0000"/>
      </w:tblPr>
      <w:tblGrid>
        <w:gridCol w:w="2628"/>
        <w:gridCol w:w="6942"/>
      </w:tblGrid>
      <w:tr w:rsidR="008B2FF4" w:rsidRPr="00EA1ED2" w:rsidTr="001730C6">
        <w:tc>
          <w:tcPr>
            <w:tcW w:w="2628" w:type="dxa"/>
            <w:vMerge w:val="restart"/>
          </w:tcPr>
          <w:p w:rsidR="008B2FF4" w:rsidRPr="00EA1ED2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B2FF4" w:rsidRPr="00EA1ED2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B2FF4" w:rsidRPr="00EA1ED2" w:rsidTr="001730C6">
        <w:tc>
          <w:tcPr>
            <w:tcW w:w="2628" w:type="dxa"/>
            <w:vMerge/>
          </w:tcPr>
          <w:p w:rsidR="008B2FF4" w:rsidRPr="00EA1ED2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8B2FF4" w:rsidRPr="00EA1ED2" w:rsidRDefault="008B2FF4" w:rsidP="001730C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B2FF4" w:rsidRDefault="008B2FF4" w:rsidP="008B2FF4">
      <w:pPr>
        <w:pStyle w:val="ConsPlusNormal"/>
        <w:rPr>
          <w:rFonts w:ascii="Times New Roman" w:hAnsi="Times New Roman"/>
          <w:sz w:val="24"/>
          <w:szCs w:val="24"/>
        </w:rPr>
      </w:pPr>
    </w:p>
    <w:p w:rsidR="008B2FF4" w:rsidRPr="008B2FF4" w:rsidRDefault="008B2FF4" w:rsidP="008B2FF4">
      <w:pPr>
        <w:shd w:val="clear" w:color="auto" w:fill="FFFFFF"/>
        <w:spacing w:line="226" w:lineRule="exact"/>
        <w:jc w:val="right"/>
        <w:rPr>
          <w:rFonts w:ascii="Times New Roman" w:hAnsi="Times New Roman"/>
          <w:spacing w:val="-10"/>
          <w:sz w:val="24"/>
          <w:szCs w:val="24"/>
        </w:rPr>
      </w:pPr>
      <w:r w:rsidRPr="008B2FF4">
        <w:rPr>
          <w:rFonts w:ascii="Times New Roman" w:hAnsi="Times New Roman"/>
          <w:spacing w:val="-10"/>
          <w:sz w:val="24"/>
          <w:szCs w:val="24"/>
        </w:rPr>
        <w:lastRenderedPageBreak/>
        <w:t xml:space="preserve">Приложение 1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8B2FF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           к  постановлению Администрации</w:t>
      </w:r>
      <w:r w:rsidRPr="008B2FF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pacing w:val="-10"/>
          <w:sz w:val="24"/>
          <w:szCs w:val="24"/>
        </w:rPr>
        <w:t>Усть-Тымского</w:t>
      </w:r>
      <w:proofErr w:type="spellEnd"/>
      <w:r w:rsidRPr="008B2FF4">
        <w:rPr>
          <w:rFonts w:ascii="Times New Roman" w:hAnsi="Times New Roman"/>
          <w:spacing w:val="-10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/>
          <w:spacing w:val="-10"/>
          <w:sz w:val="24"/>
          <w:szCs w:val="24"/>
        </w:rPr>
        <w:t>29.06.</w:t>
      </w:r>
      <w:r w:rsidRPr="008B2FF4">
        <w:rPr>
          <w:rFonts w:ascii="Times New Roman" w:hAnsi="Times New Roman"/>
          <w:spacing w:val="-10"/>
          <w:sz w:val="24"/>
          <w:szCs w:val="24"/>
        </w:rPr>
        <w:t>2016 №</w:t>
      </w:r>
      <w:r>
        <w:rPr>
          <w:rFonts w:ascii="Times New Roman" w:hAnsi="Times New Roman"/>
          <w:spacing w:val="-10"/>
          <w:sz w:val="24"/>
          <w:szCs w:val="24"/>
        </w:rPr>
        <w:t xml:space="preserve"> 24</w:t>
      </w:r>
    </w:p>
    <w:p w:rsidR="008B2FF4" w:rsidRPr="008B2FF4" w:rsidRDefault="008B2FF4" w:rsidP="008B2FF4">
      <w:pPr>
        <w:pStyle w:val="ConsTitle"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B2FF4" w:rsidRPr="008B2FF4" w:rsidRDefault="008B2FF4" w:rsidP="008B2FF4">
      <w:pPr>
        <w:pStyle w:val="a3"/>
        <w:spacing w:before="0" w:beforeAutospacing="0" w:after="0" w:afterAutospacing="0"/>
        <w:ind w:firstLine="709"/>
        <w:jc w:val="both"/>
      </w:pPr>
    </w:p>
    <w:p w:rsidR="008B2FF4" w:rsidRPr="008B2FF4" w:rsidRDefault="008B2FF4" w:rsidP="008B2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2FF4">
        <w:rPr>
          <w:rFonts w:ascii="Times New Roman" w:hAnsi="Times New Roman"/>
          <w:b/>
          <w:sz w:val="24"/>
          <w:szCs w:val="24"/>
          <w:lang w:eastAsia="ru-RU"/>
        </w:rPr>
        <w:t xml:space="preserve">Положение о </w:t>
      </w:r>
      <w:proofErr w:type="spellStart"/>
      <w:r w:rsidRPr="008B2FF4">
        <w:rPr>
          <w:rFonts w:ascii="Times New Roman" w:hAnsi="Times New Roman"/>
          <w:b/>
          <w:sz w:val="24"/>
          <w:szCs w:val="24"/>
          <w:lang w:eastAsia="ru-RU"/>
        </w:rPr>
        <w:t>муниципально</w:t>
      </w:r>
      <w:proofErr w:type="spellEnd"/>
      <w:r w:rsidRPr="008B2FF4">
        <w:rPr>
          <w:rFonts w:ascii="Times New Roman" w:hAnsi="Times New Roman"/>
          <w:b/>
          <w:sz w:val="24"/>
          <w:szCs w:val="24"/>
          <w:lang w:eastAsia="ru-RU"/>
        </w:rPr>
        <w:t xml:space="preserve"> - частном партнерстве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2FF4">
        <w:rPr>
          <w:rFonts w:ascii="Times New Roman" w:hAnsi="Times New Roman"/>
          <w:b/>
          <w:sz w:val="24"/>
          <w:szCs w:val="24"/>
          <w:lang w:eastAsia="ru-RU"/>
        </w:rPr>
        <w:t>в муниципальном образовании «</w:t>
      </w:r>
      <w:proofErr w:type="spellStart"/>
      <w:r w:rsidRPr="008B2FF4">
        <w:rPr>
          <w:rFonts w:ascii="Times New Roman" w:hAnsi="Times New Roman"/>
          <w:b/>
          <w:sz w:val="24"/>
          <w:szCs w:val="24"/>
          <w:lang w:eastAsia="ru-RU"/>
        </w:rPr>
        <w:t>Усть-Тымское</w:t>
      </w:r>
      <w:proofErr w:type="spellEnd"/>
      <w:r w:rsidRPr="008B2FF4">
        <w:rPr>
          <w:rFonts w:ascii="Times New Roman" w:hAnsi="Times New Roman"/>
          <w:b/>
          <w:sz w:val="24"/>
          <w:szCs w:val="24"/>
          <w:lang w:eastAsia="ru-RU"/>
        </w:rPr>
        <w:t xml:space="preserve"> сельское поселение»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 ОБЩИЕ ПОЛОЖЕНИЯ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1.1. Положение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(далее – Положение) определяет цели, порядок, формы и условия участия муниципального </w:t>
      </w:r>
      <w:r>
        <w:rPr>
          <w:rFonts w:ascii="Times New Roman" w:hAnsi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1.2. Целями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партнерства  являются: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1)  реализация общественно значимых  проектов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направленных на его социально-экономическое развитие;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2)  привлечение частных инвестиций;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образования;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5) создание новых рабочих мест.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FF4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муниципально-частное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партнерство - </w:t>
      </w:r>
      <w:r w:rsidRPr="008B2FF4">
        <w:rPr>
          <w:rFonts w:ascii="Times New Roman" w:hAnsi="Times New Roman"/>
          <w:sz w:val="24"/>
          <w:szCs w:val="24"/>
        </w:rPr>
        <w:t xml:space="preserve"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партнерстве, заключенном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FF4">
        <w:rPr>
          <w:rFonts w:ascii="Times New Roman" w:hAnsi="Times New Roman"/>
          <w:sz w:val="24"/>
          <w:szCs w:val="24"/>
        </w:rPr>
        <w:t xml:space="preserve">в соответствии с  Федеральным законом от 13.07.2015 N 224-ФЗ «О государственно-частном партнерстве,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</w:t>
      </w:r>
      <w:proofErr w:type="gramEnd"/>
      <w:r w:rsidRPr="008B2FF4">
        <w:rPr>
          <w:rFonts w:ascii="Times New Roman" w:hAnsi="Times New Roman"/>
          <w:sz w:val="24"/>
          <w:szCs w:val="24"/>
        </w:rPr>
        <w:t xml:space="preserve"> Российской Федерации» </w:t>
      </w:r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(далее – Федеральный закон № 224-ФЗ) </w:t>
      </w:r>
      <w:r w:rsidRPr="008B2FF4">
        <w:rPr>
          <w:rFonts w:ascii="Times New Roman" w:hAnsi="Times New Roman"/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8B2FF4">
        <w:rPr>
          <w:rFonts w:ascii="Times New Roman" w:hAnsi="Times New Roman"/>
          <w:sz w:val="24"/>
          <w:szCs w:val="24"/>
          <w:lang w:eastAsia="ru-RU"/>
        </w:rPr>
        <w:t>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8B2FF4">
        <w:rPr>
          <w:rFonts w:ascii="Times New Roman" w:hAnsi="Times New Roman"/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3) соглашение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- </w:t>
      </w:r>
      <w:r w:rsidRPr="008B2FF4">
        <w:rPr>
          <w:rFonts w:ascii="Times New Roman" w:hAnsi="Times New Roman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>Федеральным законом № 224-ФЗ</w:t>
      </w:r>
      <w:proofErr w:type="gramStart"/>
      <w:r w:rsidRPr="008B2F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8B2FF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8B2FF4">
        <w:rPr>
          <w:rFonts w:ascii="Times New Roman" w:hAnsi="Times New Roman"/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8B2FF4">
        <w:rPr>
          <w:rFonts w:ascii="Times New Roman" w:hAnsi="Times New Roman"/>
          <w:sz w:val="24"/>
          <w:szCs w:val="24"/>
        </w:rPr>
        <w:t>совместный конкурс - конкурс, который проводится в порядке, установленном Федеральным законом № 224-ФЗ,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лицом, имеющим право в соответствии с Федеральным законом № 224-ФЗ на заключение такого соглашения.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1.4.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Муниципально-частное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партнерство основывается на принципах: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1) открытость и доступность информации, за исключением сведений, составляющих государственную тайну и иную охраняемую законом тайну;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2) обеспечение конкуренции;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6) свобода заключения соглашения.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2.     Участие муниципального образования 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2.1. Участие муниципального образования 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осуществляется путем: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B2FF4">
        <w:rPr>
          <w:rFonts w:ascii="Times New Roman" w:hAnsi="Times New Roman"/>
          <w:sz w:val="24"/>
          <w:szCs w:val="24"/>
          <w:lang w:eastAsia="ru-RU"/>
        </w:rPr>
        <w:t xml:space="preserve">4) заключения соглашений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</w:t>
      </w:r>
      <w:proofErr w:type="gram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B2FF4">
        <w:rPr>
          <w:rFonts w:ascii="Times New Roman" w:hAnsi="Times New Roman"/>
          <w:sz w:val="24"/>
          <w:szCs w:val="24"/>
          <w:lang w:eastAsia="ru-RU"/>
        </w:rPr>
        <w:t>условиях</w:t>
      </w:r>
      <w:proofErr w:type="gramEnd"/>
      <w:r w:rsidRPr="008B2FF4">
        <w:rPr>
          <w:rFonts w:ascii="Times New Roman" w:hAnsi="Times New Roman"/>
          <w:sz w:val="24"/>
          <w:szCs w:val="24"/>
          <w:lang w:eastAsia="ru-RU"/>
        </w:rPr>
        <w:t>, определенных соглашением, товаров, работ, услуг с использованием объекта соглашения;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5) использования иных форм, не противоречащих законодательству Российской Федерации и Томской области, муниципальным нормативно – правовым актам.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Участие муниципального района 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2.2.</w:t>
      </w:r>
      <w:bookmarkStart w:id="0" w:name="Par131"/>
      <w:bookmarkEnd w:id="0"/>
      <w:r w:rsidRPr="008B2FF4">
        <w:rPr>
          <w:rFonts w:ascii="Times New Roman" w:hAnsi="Times New Roman"/>
          <w:sz w:val="24"/>
          <w:szCs w:val="24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2.3. Участие муниципального образования 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партнерстве, предусматривающее расходование средств местного бюджета, возможно при условии включения бюджетных ассигнований на эти цели в решение о бюджете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2FF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период.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89"/>
      <w:bookmarkEnd w:id="1"/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3. Объекты соглашения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3.1. Объектами соглашения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являются: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1) транспорт и дорожная инфраструктура;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2) объекты коммунальной инфраструктуры;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3) объекты по производству, передаче и распределению электрической и тепловой энергии;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lastRenderedPageBreak/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6) иные объекты недвижимого имущества, расположенные на территории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Усть-Тымского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4. Полномочия органов местного самоуправления муниципального образования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в сфере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партнерства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8B2FF4">
        <w:rPr>
          <w:rFonts w:ascii="Times New Roman" w:hAnsi="Times New Roman"/>
          <w:sz w:val="24"/>
          <w:szCs w:val="24"/>
        </w:rPr>
        <w:t>К полномочиям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сельское поселение» в сфере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партнерства, если публичным партнером является муниципальное образование</w:t>
      </w:r>
      <w:r>
        <w:rPr>
          <w:rFonts w:ascii="Times New Roman" w:hAnsi="Times New Roman"/>
          <w:sz w:val="24"/>
          <w:szCs w:val="24"/>
        </w:rPr>
        <w:t>,</w:t>
      </w:r>
      <w:r w:rsidRPr="008B2FF4">
        <w:rPr>
          <w:rFonts w:ascii="Times New Roman" w:hAnsi="Times New Roman"/>
          <w:sz w:val="24"/>
          <w:szCs w:val="24"/>
        </w:rPr>
        <w:t xml:space="preserve">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</w:t>
      </w:r>
      <w:proofErr w:type="gramEnd"/>
      <w:r w:rsidRPr="008B2FF4">
        <w:rPr>
          <w:rFonts w:ascii="Times New Roman" w:hAnsi="Times New Roman"/>
          <w:sz w:val="24"/>
          <w:szCs w:val="24"/>
        </w:rPr>
        <w:t xml:space="preserve"> Федерации, нормативными правовыми актами Томской области, уставом муниципального образования и муниципальными правовыми актами.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4.2. 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2FF4">
        <w:rPr>
          <w:rFonts w:ascii="Times New Roman" w:hAnsi="Times New Roman"/>
          <w:sz w:val="24"/>
          <w:szCs w:val="24"/>
        </w:rPr>
        <w:t>в соответствии с уставом муниципального образования определяет должностных лиц, ответственных на осуществление следующих полномочий: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партнерства;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5) ведение реестра заключенных соглашений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8B2FF4">
        <w:rPr>
          <w:rFonts w:ascii="Times New Roman" w:hAnsi="Times New Roman"/>
          <w:sz w:val="24"/>
          <w:szCs w:val="24"/>
        </w:rPr>
        <w:t>соглашении</w:t>
      </w:r>
      <w:proofErr w:type="gramEnd"/>
      <w:r w:rsidRPr="008B2FF4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4.3. Глава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сельское поселение» направляет в орган исполнительной власти Томской области проект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5. Основания принятия решения об участии муниципального образования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5.1. Основаниями принятия решения об участии муниципального образования в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партнерстве, являются: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- соответствие предложения целям и задачам, установленным программой социально-экономического развития муниципального образования, а также разрабатываемыми в соответствии с ними муниципальными программами;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- повышение качества и объемов услуг, предоставляемых населению муниципального образования;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- повышение эффективности управления имуществом, находящимся в собственности муниципального образования.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6. Порядок рассмотрения предложений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 должны содержать следующую информацию: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2FF4">
        <w:rPr>
          <w:rFonts w:ascii="Times New Roman" w:hAnsi="Times New Roman"/>
          <w:sz w:val="24"/>
          <w:szCs w:val="24"/>
        </w:rPr>
        <w:t>1) описание проекта и обоснование его актуальности;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2FF4">
        <w:rPr>
          <w:rFonts w:ascii="Times New Roman" w:hAnsi="Times New Roman"/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2FF4">
        <w:rPr>
          <w:rFonts w:ascii="Times New Roman" w:hAnsi="Times New Roman"/>
          <w:sz w:val="24"/>
          <w:szCs w:val="24"/>
        </w:rPr>
        <w:t>3) сведения о публичном партнере;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2FF4">
        <w:rPr>
          <w:rFonts w:ascii="Times New Roman" w:hAnsi="Times New Roman"/>
          <w:sz w:val="24"/>
          <w:szCs w:val="24"/>
        </w:rPr>
        <w:t>4) проект соглашения, включающий в себя существенные условия;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2FF4">
        <w:rPr>
          <w:rFonts w:ascii="Times New Roman" w:hAnsi="Times New Roman"/>
          <w:sz w:val="24"/>
          <w:szCs w:val="24"/>
        </w:rPr>
        <w:t>5) срок реализации проекта или порядок определения такого срока;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8B2FF4">
        <w:rPr>
          <w:rFonts w:ascii="Times New Roman" w:hAnsi="Times New Roman"/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8B2FF4">
        <w:rPr>
          <w:rFonts w:ascii="Times New Roman" w:hAnsi="Times New Roman"/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B2FF4">
        <w:rPr>
          <w:rFonts w:ascii="Times New Roman" w:hAnsi="Times New Roman"/>
          <w:sz w:val="24"/>
          <w:szCs w:val="24"/>
        </w:rPr>
        <w:t>8) описание рисков (при их наличии), связанных с реализацией проекта;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B2FF4">
        <w:rPr>
          <w:rFonts w:ascii="Times New Roman" w:hAnsi="Times New Roman"/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B2FF4">
        <w:rPr>
          <w:rFonts w:ascii="Times New Roman" w:hAnsi="Times New Roman"/>
          <w:sz w:val="24"/>
          <w:szCs w:val="24"/>
        </w:rPr>
        <w:t>10) иные определенные Правительством Российской Федерации сведения.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B2FF4">
        <w:rPr>
          <w:rFonts w:ascii="Times New Roman" w:hAnsi="Times New Roman"/>
          <w:sz w:val="24"/>
          <w:szCs w:val="24"/>
          <w:lang w:eastAsia="ru-RU"/>
        </w:rPr>
        <w:t>6.2. Ча</w:t>
      </w:r>
      <w:r w:rsidRPr="008B2FF4">
        <w:rPr>
          <w:rFonts w:ascii="Times New Roman" w:hAnsi="Times New Roman"/>
          <w:color w:val="000000"/>
          <w:sz w:val="24"/>
          <w:szCs w:val="24"/>
        </w:rPr>
        <w:t xml:space="preserve">стный партнер вправе обеспечить разработку предложения и направить его </w:t>
      </w:r>
      <w:r>
        <w:rPr>
          <w:rFonts w:ascii="Times New Roman" w:hAnsi="Times New Roman"/>
          <w:color w:val="000000"/>
          <w:sz w:val="24"/>
          <w:szCs w:val="24"/>
        </w:rPr>
        <w:t xml:space="preserve">в Администрацию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Усть-Тымского</w:t>
      </w:r>
      <w:proofErr w:type="spellEnd"/>
      <w:r w:rsidRPr="008B2F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8B2FF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B2FF4">
        <w:rPr>
          <w:rFonts w:ascii="Times New Roman" w:hAnsi="Times New Roman"/>
          <w:color w:val="000000"/>
          <w:sz w:val="24"/>
          <w:szCs w:val="24"/>
        </w:rPr>
        <w:t>При этом</w:t>
      </w:r>
      <w:proofErr w:type="gramStart"/>
      <w:r w:rsidRPr="008B2FF4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8B2FF4">
        <w:rPr>
          <w:rFonts w:ascii="Times New Roman" w:hAnsi="Times New Roman"/>
          <w:color w:val="000000"/>
          <w:sz w:val="24"/>
          <w:szCs w:val="24"/>
        </w:rPr>
        <w:t xml:space="preserve">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B2FF4">
        <w:rPr>
          <w:rFonts w:ascii="Times New Roman" w:hAnsi="Times New Roman"/>
          <w:color w:val="000000"/>
          <w:sz w:val="24"/>
          <w:szCs w:val="24"/>
        </w:rPr>
        <w:t xml:space="preserve">6.3. При рассмотрении предложения о реализации проекта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Усть-Тымского</w:t>
      </w:r>
      <w:proofErr w:type="spellEnd"/>
      <w:r w:rsidRPr="008B2F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Усть-Тымского</w:t>
      </w:r>
      <w:proofErr w:type="spellEnd"/>
      <w:r w:rsidRPr="008B2FF4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2FF4">
        <w:rPr>
          <w:rFonts w:ascii="Times New Roman" w:hAnsi="Times New Roman"/>
          <w:color w:val="000000"/>
          <w:sz w:val="24"/>
          <w:szCs w:val="24"/>
        </w:rPr>
        <w:t>включение в протокол решений об изменении содержания предложений о реализации проекта не допускается.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</w:t>
      </w:r>
      <w:r w:rsidRPr="008B2FF4">
        <w:rPr>
          <w:rFonts w:ascii="Times New Roman" w:hAnsi="Times New Roman"/>
          <w:color w:val="000000"/>
          <w:sz w:val="24"/>
          <w:szCs w:val="24"/>
        </w:rPr>
        <w:t>6.4. 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B2FF4">
        <w:rPr>
          <w:rFonts w:ascii="Times New Roman" w:hAnsi="Times New Roman"/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B2FF4">
        <w:rPr>
          <w:rFonts w:ascii="Times New Roman" w:hAnsi="Times New Roman"/>
          <w:color w:val="000000"/>
          <w:sz w:val="24"/>
          <w:szCs w:val="24"/>
        </w:rPr>
        <w:t>2) о невозможности реализации проекта.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 xml:space="preserve">7. Соглашение о </w:t>
      </w:r>
      <w:proofErr w:type="spellStart"/>
      <w:r w:rsidRPr="008B2FF4">
        <w:rPr>
          <w:rFonts w:ascii="Times New Roman" w:hAnsi="Times New Roman"/>
          <w:sz w:val="24"/>
          <w:szCs w:val="24"/>
          <w:lang w:eastAsia="ru-RU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  <w:lang w:eastAsia="ru-RU"/>
        </w:rPr>
        <w:t xml:space="preserve"> партнерстве</w:t>
      </w:r>
    </w:p>
    <w:p w:rsidR="008B2FF4" w:rsidRPr="008B2FF4" w:rsidRDefault="008B2FF4" w:rsidP="008B2FF4">
      <w:pPr>
        <w:shd w:val="clear" w:color="auto" w:fill="FFFFFF"/>
        <w:tabs>
          <w:tab w:val="left" w:pos="327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  <w:r w:rsidRPr="008B2FF4">
        <w:rPr>
          <w:rFonts w:ascii="Times New Roman" w:hAnsi="Times New Roman"/>
          <w:sz w:val="24"/>
          <w:szCs w:val="24"/>
          <w:lang w:eastAsia="ru-RU"/>
        </w:rPr>
        <w:tab/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7.1.</w:t>
      </w:r>
      <w:r w:rsidRPr="008B2FF4">
        <w:rPr>
          <w:rFonts w:ascii="Times New Roman" w:hAnsi="Times New Roman"/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1) элементы соглашения о государственно-частном партнерстве, соглашения о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муниципально-частном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8B2FF4">
        <w:rPr>
          <w:rFonts w:ascii="Times New Roman" w:hAnsi="Times New Roman"/>
          <w:sz w:val="24"/>
          <w:szCs w:val="24"/>
        </w:rPr>
        <w:t>муниципально-частного</w:t>
      </w:r>
      <w:proofErr w:type="spellEnd"/>
      <w:r w:rsidRPr="008B2FF4">
        <w:rPr>
          <w:rFonts w:ascii="Times New Roman" w:hAnsi="Times New Roman"/>
          <w:sz w:val="24"/>
          <w:szCs w:val="24"/>
        </w:rPr>
        <w:t xml:space="preserve"> партнерства, а также обязательства сторон соглашения, вытекающие из этих элементов;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3) сведения об объекте соглашения, в том числе его технико-экономические показатели;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5) срок и (или) порядок определения срока действия соглашения;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8B2FF4">
        <w:rPr>
          <w:rFonts w:ascii="Times New Roman" w:hAnsi="Times New Roman"/>
          <w:sz w:val="24"/>
          <w:szCs w:val="24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действующим законодательством РФ и соглашением;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8B2FF4" w:rsidRPr="008B2FF4" w:rsidRDefault="008B2FF4" w:rsidP="008B2FF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   12) иные предусмотренные федеральными законами существенные условия.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7.2.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действующим законодательством Российской Федерации.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 xml:space="preserve">7.3.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</w:t>
      </w:r>
      <w:r w:rsidRPr="008B2FF4">
        <w:rPr>
          <w:rFonts w:ascii="Times New Roman" w:hAnsi="Times New Roman"/>
          <w:sz w:val="24"/>
          <w:szCs w:val="24"/>
        </w:rPr>
        <w:lastRenderedPageBreak/>
        <w:t>критериев конкурса, могут быть изменены Главой муниципально</w:t>
      </w:r>
      <w:r>
        <w:rPr>
          <w:rFonts w:ascii="Times New Roman" w:hAnsi="Times New Roman"/>
          <w:sz w:val="24"/>
          <w:szCs w:val="24"/>
        </w:rPr>
        <w:t>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B2FF4">
        <w:rPr>
          <w:rFonts w:ascii="Times New Roman" w:hAnsi="Times New Roman"/>
          <w:sz w:val="24"/>
          <w:szCs w:val="24"/>
        </w:rPr>
        <w:t xml:space="preserve">сельское поселение» 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7.4. Соглашение прекращается: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1) по истечении срока действия;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2) по соглашению сторон;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3) в случае досрочного расторжения по решению суда;</w:t>
      </w:r>
    </w:p>
    <w:p w:rsidR="008B2FF4" w:rsidRPr="008B2FF4" w:rsidRDefault="008B2FF4" w:rsidP="008B2FF4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8B2FF4">
        <w:rPr>
          <w:rFonts w:ascii="Times New Roman" w:hAnsi="Times New Roman"/>
          <w:sz w:val="24"/>
          <w:szCs w:val="24"/>
        </w:rPr>
        <w:t>4) по иным основаниям, предусмотренным соглашением.</w:t>
      </w:r>
    </w:p>
    <w:p w:rsidR="008B2FF4" w:rsidRPr="008B2FF4" w:rsidRDefault="008B2FF4" w:rsidP="008B2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F4">
        <w:rPr>
          <w:rFonts w:ascii="Times New Roman" w:hAnsi="Times New Roman"/>
          <w:sz w:val="24"/>
          <w:szCs w:val="24"/>
          <w:lang w:eastAsia="ru-RU"/>
        </w:rPr>
        <w:t> </w:t>
      </w:r>
    </w:p>
    <w:p w:rsidR="008B2FF4" w:rsidRPr="008B2FF4" w:rsidRDefault="008B2FF4" w:rsidP="008B2F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FF4" w:rsidRPr="008B2FF4" w:rsidRDefault="008B2FF4" w:rsidP="008B2F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2FF4">
        <w:rPr>
          <w:rFonts w:ascii="Times New Roman" w:hAnsi="Times New Roman" w:cs="Times New Roman"/>
          <w:sz w:val="24"/>
          <w:szCs w:val="24"/>
        </w:rPr>
        <w:br w:type="page"/>
      </w:r>
    </w:p>
    <w:p w:rsidR="00753606" w:rsidRPr="008B2FF4" w:rsidRDefault="00753606" w:rsidP="008B2FF4">
      <w:pPr>
        <w:jc w:val="both"/>
        <w:rPr>
          <w:rFonts w:ascii="Times New Roman" w:hAnsi="Times New Roman"/>
        </w:rPr>
      </w:pPr>
    </w:p>
    <w:sectPr w:rsidR="00753606" w:rsidRPr="008B2FF4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2FF4"/>
    <w:rsid w:val="000A3F75"/>
    <w:rsid w:val="004B724E"/>
    <w:rsid w:val="005F5122"/>
    <w:rsid w:val="00753606"/>
    <w:rsid w:val="0078134D"/>
    <w:rsid w:val="0079386B"/>
    <w:rsid w:val="008B2FF4"/>
    <w:rsid w:val="008D7DCB"/>
    <w:rsid w:val="00AF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2F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2FF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2FF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FF4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B2FF4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8B2FF4"/>
    <w:rPr>
      <w:b/>
      <w:bCs/>
      <w:sz w:val="32"/>
      <w:szCs w:val="24"/>
    </w:rPr>
  </w:style>
  <w:style w:type="paragraph" w:customStyle="1" w:styleId="ConsPlusNormal">
    <w:name w:val="ConsPlusNormal"/>
    <w:rsid w:val="008B2FF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rsid w:val="008B2FF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8B2F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B2FF4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2792</Words>
  <Characters>15920</Characters>
  <Application>Microsoft Office Word</Application>
  <DocSecurity>0</DocSecurity>
  <Lines>132</Lines>
  <Paragraphs>37</Paragraphs>
  <ScaleCrop>false</ScaleCrop>
  <Company>X-ТEAM Group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2016-06-29T07:11:00Z</cp:lastPrinted>
  <dcterms:created xsi:type="dcterms:W3CDTF">2016-06-29T06:27:00Z</dcterms:created>
  <dcterms:modified xsi:type="dcterms:W3CDTF">2016-06-29T07:16:00Z</dcterms:modified>
</cp:coreProperties>
</file>